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739" w:rsidRPr="00737739" w:rsidRDefault="00737739" w:rsidP="00737739">
      <w:pPr>
        <w:pBdr>
          <w:bottom w:val="single" w:sz="6" w:space="8" w:color="CCCCCC"/>
        </w:pBdr>
        <w:shd w:val="clear" w:color="auto" w:fill="FFFFFF"/>
        <w:spacing w:before="300" w:after="150" w:line="240" w:lineRule="auto"/>
        <w:outlineLvl w:val="0"/>
        <w:rPr>
          <w:rFonts w:ascii="Times New Roman" w:eastAsia="Times New Roman" w:hAnsi="Times New Roman" w:cs="Times New Roman"/>
          <w:b/>
          <w:bCs/>
          <w:kern w:val="36"/>
          <w:sz w:val="24"/>
          <w:szCs w:val="24"/>
          <w:lang w:eastAsia="tr-TR"/>
        </w:rPr>
      </w:pPr>
      <w:bookmarkStart w:id="0" w:name="_GoBack"/>
      <w:r w:rsidRPr="00737739">
        <w:rPr>
          <w:rFonts w:ascii="Times New Roman" w:eastAsia="Times New Roman" w:hAnsi="Times New Roman" w:cs="Times New Roman"/>
          <w:b/>
          <w:bCs/>
          <w:kern w:val="36"/>
          <w:sz w:val="24"/>
          <w:szCs w:val="24"/>
          <w:lang w:eastAsia="tr-TR"/>
        </w:rPr>
        <w:t xml:space="preserve">Gümrük Genel Tebliği (Transit Rejimi) (Seri No: 4) </w:t>
      </w:r>
      <w:bookmarkEnd w:id="0"/>
      <w:r w:rsidRPr="00737739">
        <w:rPr>
          <w:rFonts w:ascii="Times New Roman" w:eastAsia="Times New Roman" w:hAnsi="Times New Roman" w:cs="Times New Roman"/>
          <w:b/>
          <w:bCs/>
          <w:kern w:val="36"/>
          <w:sz w:val="24"/>
          <w:szCs w:val="24"/>
          <w:lang w:eastAsia="tr-TR"/>
        </w:rPr>
        <w:t>(01.08.2017 t. 30141 s. R.G.) (Seri No: 16 ile Değişik)</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Ticaret Bakanlığından:</w:t>
      </w:r>
    </w:p>
    <w:p w:rsidR="00737739" w:rsidRPr="00737739" w:rsidRDefault="00737739" w:rsidP="00737739">
      <w:pPr>
        <w:shd w:val="clear" w:color="auto" w:fill="FFFFFF"/>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BİRİNCİ KİTAP</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Genel Hükümler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BİRİNCİ KISIM</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Amaç, Kapsam, Dayanak ve Tanımlar</w:t>
      </w:r>
      <w:r w:rsidRPr="00737739">
        <w:rPr>
          <w:rFonts w:ascii="Times New Roman" w:eastAsia="Times New Roman" w:hAnsi="Times New Roman" w:cs="Times New Roman"/>
          <w:sz w:val="24"/>
          <w:szCs w:val="24"/>
          <w:lang w:eastAsia="tr-TR"/>
        </w:rPr>
        <w:br/>
        <w:t> </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bookmarkStart w:id="1" w:name="M1"/>
      <w:r w:rsidRPr="00737739">
        <w:rPr>
          <w:rFonts w:ascii="Times New Roman" w:eastAsia="Times New Roman" w:hAnsi="Times New Roman" w:cs="Times New Roman"/>
          <w:sz w:val="24"/>
          <w:szCs w:val="24"/>
          <w:lang w:eastAsia="tr-TR"/>
        </w:rPr>
        <w:t>Amaç ve kapsam</w:t>
      </w:r>
      <w:bookmarkEnd w:id="1"/>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MADDE 1 –</w:t>
      </w:r>
      <w:r w:rsidRPr="00737739">
        <w:rPr>
          <w:rFonts w:ascii="Times New Roman" w:eastAsia="Times New Roman" w:hAnsi="Times New Roman" w:cs="Times New Roman"/>
          <w:sz w:val="24"/>
          <w:szCs w:val="24"/>
          <w:lang w:eastAsia="tr-TR"/>
        </w:rPr>
        <w:t> (1) Bu Tebliğin amacı, basitleştirilmiş usuller kapsamında belirlenecek usul ve esaslar saklı kalmak üzere, eşyanın ortak transit rejimi ve ulusal transit rejimi çerçevesinde taşınmasında uygulanacak gümrük işlemlerine ilişkin usul ve esasları düzenlemektir.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bookmarkStart w:id="2" w:name="M2"/>
      <w:r w:rsidRPr="00737739">
        <w:rPr>
          <w:rFonts w:ascii="Times New Roman" w:eastAsia="Times New Roman" w:hAnsi="Times New Roman" w:cs="Times New Roman"/>
          <w:sz w:val="24"/>
          <w:szCs w:val="24"/>
          <w:lang w:eastAsia="tr-TR"/>
        </w:rPr>
        <w:t>Dayanak</w:t>
      </w:r>
      <w:bookmarkEnd w:id="2"/>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MADDE 2 –</w:t>
      </w:r>
      <w:r w:rsidRPr="00737739">
        <w:rPr>
          <w:rFonts w:ascii="Times New Roman" w:eastAsia="Times New Roman" w:hAnsi="Times New Roman" w:cs="Times New Roman"/>
          <w:sz w:val="24"/>
          <w:szCs w:val="24"/>
          <w:lang w:eastAsia="tr-TR"/>
        </w:rPr>
        <w:t> (1) Bu Tebliğ, 22/6/2012 tarihli ve </w:t>
      </w:r>
      <w:hyperlink r:id="rId7" w:history="1">
        <w:r w:rsidRPr="00737739">
          <w:rPr>
            <w:rFonts w:ascii="Times New Roman" w:eastAsia="Times New Roman" w:hAnsi="Times New Roman" w:cs="Times New Roman"/>
            <w:sz w:val="24"/>
            <w:szCs w:val="24"/>
            <w:u w:val="single"/>
            <w:lang w:eastAsia="tr-TR"/>
          </w:rPr>
          <w:t>6333 sayılı</w:t>
        </w:r>
      </w:hyperlink>
      <w:r w:rsidRPr="00737739">
        <w:rPr>
          <w:rFonts w:ascii="Times New Roman" w:eastAsia="Times New Roman" w:hAnsi="Times New Roman" w:cs="Times New Roman"/>
          <w:sz w:val="24"/>
          <w:szCs w:val="24"/>
          <w:lang w:eastAsia="tr-TR"/>
        </w:rPr>
        <w:t> Kanunla onaylanması uygun bulunan 20/5/1987 tarihli Ortak Transit Rejimine İlişkin Sözleşme, 27/10/1999 tarihli ve 4458 sayılı Gümrük Kanununun </w:t>
      </w:r>
      <w:hyperlink r:id="rId8" w:anchor="M84" w:history="1">
        <w:r w:rsidRPr="00737739">
          <w:rPr>
            <w:rFonts w:ascii="Times New Roman" w:eastAsia="Times New Roman" w:hAnsi="Times New Roman" w:cs="Times New Roman"/>
            <w:sz w:val="24"/>
            <w:szCs w:val="24"/>
            <w:u w:val="single"/>
            <w:lang w:eastAsia="tr-TR"/>
          </w:rPr>
          <w:t>84</w:t>
        </w:r>
      </w:hyperlink>
      <w:r w:rsidRPr="00737739">
        <w:rPr>
          <w:rFonts w:ascii="Times New Roman" w:eastAsia="Times New Roman" w:hAnsi="Times New Roman" w:cs="Times New Roman"/>
          <w:sz w:val="24"/>
          <w:szCs w:val="24"/>
          <w:lang w:eastAsia="tr-TR"/>
        </w:rPr>
        <w:t> ilâ </w:t>
      </w:r>
      <w:hyperlink r:id="rId9" w:anchor="M92" w:history="1">
        <w:r w:rsidRPr="00737739">
          <w:rPr>
            <w:rFonts w:ascii="Times New Roman" w:eastAsia="Times New Roman" w:hAnsi="Times New Roman" w:cs="Times New Roman"/>
            <w:sz w:val="24"/>
            <w:szCs w:val="24"/>
            <w:u w:val="single"/>
            <w:lang w:eastAsia="tr-TR"/>
          </w:rPr>
          <w:t>92 nci</w:t>
        </w:r>
      </w:hyperlink>
      <w:r w:rsidRPr="00737739">
        <w:rPr>
          <w:rFonts w:ascii="Times New Roman" w:eastAsia="Times New Roman" w:hAnsi="Times New Roman" w:cs="Times New Roman"/>
          <w:sz w:val="24"/>
          <w:szCs w:val="24"/>
          <w:lang w:eastAsia="tr-TR"/>
        </w:rPr>
        <w:t> maddeleri ve 7/10/2009 tarihli ve 27369 mükerrer sayılı Resmî Gazete’de yayımlanan Gümrük Yönetmeliğinin </w:t>
      </w:r>
      <w:hyperlink r:id="rId10" w:anchor="M212" w:history="1">
        <w:r w:rsidRPr="00737739">
          <w:rPr>
            <w:rFonts w:ascii="Times New Roman" w:eastAsia="Times New Roman" w:hAnsi="Times New Roman" w:cs="Times New Roman"/>
            <w:sz w:val="24"/>
            <w:szCs w:val="24"/>
            <w:u w:val="single"/>
            <w:lang w:eastAsia="tr-TR"/>
          </w:rPr>
          <w:t>212</w:t>
        </w:r>
      </w:hyperlink>
      <w:r w:rsidRPr="00737739">
        <w:rPr>
          <w:rFonts w:ascii="Times New Roman" w:eastAsia="Times New Roman" w:hAnsi="Times New Roman" w:cs="Times New Roman"/>
          <w:sz w:val="24"/>
          <w:szCs w:val="24"/>
          <w:lang w:eastAsia="tr-TR"/>
        </w:rPr>
        <w:t> ilâ </w:t>
      </w:r>
      <w:hyperlink r:id="rId11" w:anchor="M244" w:history="1">
        <w:r w:rsidRPr="00737739">
          <w:rPr>
            <w:rFonts w:ascii="Times New Roman" w:eastAsia="Times New Roman" w:hAnsi="Times New Roman" w:cs="Times New Roman"/>
            <w:sz w:val="24"/>
            <w:szCs w:val="24"/>
            <w:u w:val="single"/>
            <w:lang w:eastAsia="tr-TR"/>
          </w:rPr>
          <w:t>244 üncü</w:t>
        </w:r>
      </w:hyperlink>
      <w:r w:rsidRPr="00737739">
        <w:rPr>
          <w:rFonts w:ascii="Times New Roman" w:eastAsia="Times New Roman" w:hAnsi="Times New Roman" w:cs="Times New Roman"/>
          <w:sz w:val="24"/>
          <w:szCs w:val="24"/>
          <w:lang w:eastAsia="tr-TR"/>
        </w:rPr>
        <w:t> maddelerine dayanılarak hazırlanmıştır.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Tanımlar ve kısaltmalar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br/>
      </w:r>
      <w:bookmarkStart w:id="3" w:name="M3"/>
      <w:r w:rsidRPr="00737739">
        <w:rPr>
          <w:rFonts w:ascii="Times New Roman" w:eastAsia="Times New Roman" w:hAnsi="Times New Roman" w:cs="Times New Roman"/>
          <w:b/>
          <w:bCs/>
          <w:sz w:val="24"/>
          <w:szCs w:val="24"/>
          <w:lang w:eastAsia="tr-TR"/>
        </w:rPr>
        <w:t>MADDE 3 –</w:t>
      </w:r>
      <w:bookmarkEnd w:id="3"/>
      <w:r w:rsidRPr="00737739">
        <w:rPr>
          <w:rFonts w:ascii="Times New Roman" w:eastAsia="Times New Roman" w:hAnsi="Times New Roman" w:cs="Times New Roman"/>
          <w:sz w:val="24"/>
          <w:szCs w:val="24"/>
          <w:lang w:eastAsia="tr-TR"/>
        </w:rPr>
        <w:t> (1) Bu Tebliğde geçen;</w:t>
      </w:r>
    </w:p>
    <w:p w:rsidR="00737739" w:rsidRPr="003601DC"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3601DC">
        <w:rPr>
          <w:rFonts w:ascii="Times New Roman" w:eastAsia="Times New Roman" w:hAnsi="Times New Roman" w:cs="Times New Roman"/>
          <w:bCs/>
          <w:sz w:val="24"/>
          <w:szCs w:val="24"/>
          <w:lang w:eastAsia="tr-TR"/>
        </w:rPr>
        <w:t>a) ATS cihazı: </w:t>
      </w:r>
      <w:r w:rsidRPr="003601DC">
        <w:rPr>
          <w:rFonts w:ascii="Times New Roman" w:eastAsia="Times New Roman" w:hAnsi="Times New Roman" w:cs="Times New Roman"/>
          <w:sz w:val="24"/>
          <w:szCs w:val="24"/>
          <w:lang w:eastAsia="tr-TR"/>
        </w:rPr>
        <w:t>Araç Takip Sistemi mobil ünitesini,</w:t>
      </w:r>
      <w:r w:rsidRPr="003601DC">
        <w:rPr>
          <w:rFonts w:ascii="Times New Roman" w:eastAsia="Times New Roman" w:hAnsi="Times New Roman" w:cs="Times New Roman"/>
          <w:vanish/>
          <w:sz w:val="24"/>
          <w:szCs w:val="24"/>
          <w:lang w:eastAsia="tr-TR"/>
        </w:rPr>
        <w:t>Formun Üstü</w:t>
      </w:r>
    </w:p>
    <w:p w:rsidR="00737739" w:rsidRPr="003601DC"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3601DC">
        <w:rPr>
          <w:rFonts w:ascii="Times New Roman" w:eastAsia="Times New Roman" w:hAnsi="Times New Roman" w:cs="Times New Roman"/>
          <w:bCs/>
          <w:sz w:val="24"/>
          <w:szCs w:val="24"/>
          <w:lang w:eastAsia="tr-TR"/>
        </w:rPr>
        <w:t>b) Bakanlık: </w:t>
      </w:r>
      <w:r w:rsidRPr="003601DC">
        <w:rPr>
          <w:rFonts w:ascii="Times New Roman" w:eastAsia="Times New Roman" w:hAnsi="Times New Roman" w:cs="Times New Roman"/>
          <w:sz w:val="24"/>
          <w:szCs w:val="24"/>
          <w:lang w:eastAsia="tr-TR"/>
        </w:rPr>
        <w:t>Ticaret Bakanlığını,</w:t>
      </w:r>
      <w:r w:rsidRPr="003601DC">
        <w:rPr>
          <w:rFonts w:ascii="Times New Roman" w:eastAsia="Times New Roman" w:hAnsi="Times New Roman" w:cs="Times New Roman"/>
          <w:vanish/>
          <w:sz w:val="24"/>
          <w:szCs w:val="24"/>
          <w:lang w:eastAsia="tr-TR"/>
        </w:rPr>
        <w:t>Formun Altı</w:t>
      </w:r>
    </w:p>
    <w:p w:rsidR="00737739" w:rsidRPr="003601DC"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3601DC">
        <w:rPr>
          <w:rFonts w:ascii="Times New Roman" w:eastAsia="Times New Roman" w:hAnsi="Times New Roman" w:cs="Times New Roman"/>
          <w:bCs/>
          <w:sz w:val="24"/>
          <w:szCs w:val="24"/>
          <w:lang w:eastAsia="tr-TR"/>
        </w:rPr>
        <w:t>c) Beyan sahibi:</w:t>
      </w:r>
      <w:r w:rsidRPr="003601DC">
        <w:rPr>
          <w:rFonts w:ascii="Times New Roman" w:eastAsia="Times New Roman" w:hAnsi="Times New Roman" w:cs="Times New Roman"/>
          <w:sz w:val="24"/>
          <w:szCs w:val="24"/>
          <w:lang w:eastAsia="tr-TR"/>
        </w:rPr>
        <w:t> Rejim hak sahibi sıfatıyla kendi adına veya doğrudan ya da dolaylı temsil yoluyla rejim hak sahibi hesabına bir transit beyanında bulunan kişiyi,</w:t>
      </w:r>
      <w:r w:rsidRPr="003601DC">
        <w:rPr>
          <w:rFonts w:ascii="Times New Roman" w:eastAsia="Times New Roman" w:hAnsi="Times New Roman" w:cs="Times New Roman"/>
          <w:sz w:val="24"/>
          <w:szCs w:val="24"/>
          <w:lang w:eastAsia="tr-TR"/>
        </w:rPr>
        <w:br/>
      </w:r>
      <w:r w:rsidRPr="003601DC">
        <w:rPr>
          <w:rFonts w:ascii="Times New Roman" w:eastAsia="Times New Roman" w:hAnsi="Times New Roman" w:cs="Times New Roman"/>
          <w:bCs/>
          <w:sz w:val="24"/>
          <w:szCs w:val="24"/>
          <w:lang w:eastAsia="tr-TR"/>
        </w:rPr>
        <w:t>ç) Birlik:</w:t>
      </w:r>
      <w:r w:rsidRPr="003601DC">
        <w:rPr>
          <w:rFonts w:ascii="Times New Roman" w:eastAsia="Times New Roman" w:hAnsi="Times New Roman" w:cs="Times New Roman"/>
          <w:sz w:val="24"/>
          <w:szCs w:val="24"/>
          <w:lang w:eastAsia="tr-TR"/>
        </w:rPr>
        <w:t> Avrupa Birliğini,</w:t>
      </w:r>
      <w:r w:rsidRPr="003601DC">
        <w:rPr>
          <w:rFonts w:ascii="Times New Roman" w:eastAsia="Times New Roman" w:hAnsi="Times New Roman" w:cs="Times New Roman"/>
          <w:sz w:val="24"/>
          <w:szCs w:val="24"/>
          <w:lang w:eastAsia="tr-TR"/>
        </w:rPr>
        <w:br/>
      </w:r>
      <w:r w:rsidRPr="003601DC">
        <w:rPr>
          <w:rFonts w:ascii="Times New Roman" w:eastAsia="Times New Roman" w:hAnsi="Times New Roman" w:cs="Times New Roman"/>
          <w:bCs/>
          <w:sz w:val="24"/>
          <w:szCs w:val="24"/>
          <w:lang w:eastAsia="tr-TR"/>
        </w:rPr>
        <w:t>d) GRN: </w:t>
      </w:r>
      <w:r w:rsidRPr="003601DC">
        <w:rPr>
          <w:rFonts w:ascii="Times New Roman" w:eastAsia="Times New Roman" w:hAnsi="Times New Roman" w:cs="Times New Roman"/>
          <w:sz w:val="24"/>
          <w:szCs w:val="24"/>
          <w:lang w:eastAsia="tr-TR"/>
        </w:rPr>
        <w:t>Teminat gümrük idaresince kabul edilen kapsamlı teminat mektubu için sistem tarafından verilen teminat referans numarasını,</w:t>
      </w:r>
      <w:r w:rsidRPr="003601DC">
        <w:rPr>
          <w:rFonts w:ascii="Times New Roman" w:eastAsia="Times New Roman" w:hAnsi="Times New Roman" w:cs="Times New Roman"/>
          <w:sz w:val="24"/>
          <w:szCs w:val="24"/>
          <w:lang w:eastAsia="tr-TR"/>
        </w:rPr>
        <w:br/>
      </w:r>
      <w:r w:rsidRPr="003601DC">
        <w:rPr>
          <w:rFonts w:ascii="Times New Roman" w:eastAsia="Times New Roman" w:hAnsi="Times New Roman" w:cs="Times New Roman"/>
          <w:bCs/>
          <w:sz w:val="24"/>
          <w:szCs w:val="24"/>
          <w:lang w:eastAsia="tr-TR"/>
        </w:rPr>
        <w:t>e) Kanun:</w:t>
      </w:r>
      <w:r w:rsidRPr="003601DC">
        <w:rPr>
          <w:rFonts w:ascii="Times New Roman" w:eastAsia="Times New Roman" w:hAnsi="Times New Roman" w:cs="Times New Roman"/>
          <w:sz w:val="24"/>
          <w:szCs w:val="24"/>
          <w:lang w:eastAsia="tr-TR"/>
        </w:rPr>
        <w:t> 27/10/1999 tarihli ve </w:t>
      </w:r>
      <w:hyperlink r:id="rId12" w:history="1">
        <w:r w:rsidRPr="003601DC">
          <w:rPr>
            <w:rFonts w:ascii="Times New Roman" w:eastAsia="Times New Roman" w:hAnsi="Times New Roman" w:cs="Times New Roman"/>
            <w:sz w:val="24"/>
            <w:szCs w:val="24"/>
            <w:u w:val="single"/>
            <w:lang w:eastAsia="tr-TR"/>
          </w:rPr>
          <w:t>4458 sayılı</w:t>
        </w:r>
      </w:hyperlink>
      <w:r w:rsidRPr="003601DC">
        <w:rPr>
          <w:rFonts w:ascii="Times New Roman" w:eastAsia="Times New Roman" w:hAnsi="Times New Roman" w:cs="Times New Roman"/>
          <w:sz w:val="24"/>
          <w:szCs w:val="24"/>
          <w:lang w:eastAsia="tr-TR"/>
        </w:rPr>
        <w:t> Gümrük Kanununu,</w:t>
      </w:r>
      <w:r w:rsidRPr="003601DC">
        <w:rPr>
          <w:rFonts w:ascii="Times New Roman" w:eastAsia="Times New Roman" w:hAnsi="Times New Roman" w:cs="Times New Roman"/>
          <w:sz w:val="24"/>
          <w:szCs w:val="24"/>
          <w:lang w:eastAsia="tr-TR"/>
        </w:rPr>
        <w:br/>
      </w:r>
      <w:r w:rsidRPr="003601DC">
        <w:rPr>
          <w:rFonts w:ascii="Times New Roman" w:eastAsia="Times New Roman" w:hAnsi="Times New Roman" w:cs="Times New Roman"/>
          <w:bCs/>
          <w:sz w:val="24"/>
          <w:szCs w:val="24"/>
          <w:lang w:eastAsia="tr-TR"/>
        </w:rPr>
        <w:t>f) LRN: </w:t>
      </w:r>
      <w:r w:rsidRPr="003601DC">
        <w:rPr>
          <w:rFonts w:ascii="Times New Roman" w:eastAsia="Times New Roman" w:hAnsi="Times New Roman" w:cs="Times New Roman"/>
          <w:sz w:val="24"/>
          <w:szCs w:val="24"/>
          <w:lang w:eastAsia="tr-TR"/>
        </w:rPr>
        <w:t>Transit beyanına ilişkin verilerin hareket gümrük idaresine elektronik ortamda iletilmesi üzerine sistem tarafından verilen yerel referans numarasını,</w:t>
      </w:r>
      <w:r w:rsidRPr="003601DC">
        <w:rPr>
          <w:rFonts w:ascii="Times New Roman" w:eastAsia="Times New Roman" w:hAnsi="Times New Roman" w:cs="Times New Roman"/>
          <w:sz w:val="24"/>
          <w:szCs w:val="24"/>
          <w:lang w:eastAsia="tr-TR"/>
        </w:rPr>
        <w:br/>
      </w:r>
      <w:r w:rsidRPr="003601DC">
        <w:rPr>
          <w:rFonts w:ascii="Times New Roman" w:eastAsia="Times New Roman" w:hAnsi="Times New Roman" w:cs="Times New Roman"/>
          <w:bCs/>
          <w:sz w:val="24"/>
          <w:szCs w:val="24"/>
          <w:lang w:eastAsia="tr-TR"/>
        </w:rPr>
        <w:t>g) MRN: </w:t>
      </w:r>
      <w:r w:rsidRPr="003601DC">
        <w:rPr>
          <w:rFonts w:ascii="Times New Roman" w:eastAsia="Times New Roman" w:hAnsi="Times New Roman" w:cs="Times New Roman"/>
          <w:sz w:val="24"/>
          <w:szCs w:val="24"/>
          <w:lang w:eastAsia="tr-TR"/>
        </w:rPr>
        <w:t>Hareket gümrük idaresince kabul işlemi yapılan beyannameye sistem tarafından verilen ana referans numarasını,</w:t>
      </w:r>
      <w:r w:rsidRPr="003601DC">
        <w:rPr>
          <w:rFonts w:ascii="Times New Roman" w:eastAsia="Times New Roman" w:hAnsi="Times New Roman" w:cs="Times New Roman"/>
          <w:sz w:val="24"/>
          <w:szCs w:val="24"/>
          <w:lang w:eastAsia="tr-TR"/>
        </w:rPr>
        <w:br/>
      </w:r>
      <w:r w:rsidRPr="003601DC">
        <w:rPr>
          <w:rFonts w:ascii="Times New Roman" w:eastAsia="Times New Roman" w:hAnsi="Times New Roman" w:cs="Times New Roman"/>
          <w:bCs/>
          <w:sz w:val="24"/>
          <w:szCs w:val="24"/>
          <w:lang w:eastAsia="tr-TR"/>
        </w:rPr>
        <w:t>ğ) Sistem: </w:t>
      </w:r>
      <w:r w:rsidRPr="003601DC">
        <w:rPr>
          <w:rFonts w:ascii="Times New Roman" w:eastAsia="Times New Roman" w:hAnsi="Times New Roman" w:cs="Times New Roman"/>
          <w:sz w:val="24"/>
          <w:szCs w:val="24"/>
          <w:lang w:eastAsia="tr-TR"/>
        </w:rPr>
        <w:t>Ortak ve ulusal transit rejimlerine ilişkin işlemlerin yürütüldüğü Yeni Bilgisayarlı Transit Sistemini (NCTS),</w:t>
      </w:r>
      <w:r w:rsidRPr="003601DC">
        <w:rPr>
          <w:rFonts w:ascii="Times New Roman" w:eastAsia="Times New Roman" w:hAnsi="Times New Roman" w:cs="Times New Roman"/>
          <w:sz w:val="24"/>
          <w:szCs w:val="24"/>
          <w:lang w:eastAsia="tr-TR"/>
        </w:rPr>
        <w:br/>
      </w:r>
      <w:r w:rsidRPr="003601DC">
        <w:rPr>
          <w:rFonts w:ascii="Times New Roman" w:eastAsia="Times New Roman" w:hAnsi="Times New Roman" w:cs="Times New Roman"/>
          <w:bCs/>
          <w:sz w:val="24"/>
          <w:szCs w:val="24"/>
          <w:lang w:eastAsia="tr-TR"/>
        </w:rPr>
        <w:t>h) Sözleşme</w:t>
      </w:r>
      <w:r w:rsidRPr="003601DC">
        <w:rPr>
          <w:rFonts w:ascii="Times New Roman" w:eastAsia="Times New Roman" w:hAnsi="Times New Roman" w:cs="Times New Roman"/>
          <w:sz w:val="24"/>
          <w:szCs w:val="24"/>
          <w:lang w:eastAsia="tr-TR"/>
        </w:rPr>
        <w:t>: 20/5/1987 tarihli Ortak Transit Rejimine İlişkin Sözleşmeyi,</w:t>
      </w:r>
      <w:r w:rsidRPr="003601DC">
        <w:rPr>
          <w:rFonts w:ascii="Times New Roman" w:eastAsia="Times New Roman" w:hAnsi="Times New Roman" w:cs="Times New Roman"/>
          <w:sz w:val="24"/>
          <w:szCs w:val="24"/>
          <w:lang w:eastAsia="tr-TR"/>
        </w:rPr>
        <w:br/>
      </w:r>
      <w:r w:rsidRPr="003601DC">
        <w:rPr>
          <w:rFonts w:ascii="Times New Roman" w:eastAsia="Times New Roman" w:hAnsi="Times New Roman" w:cs="Times New Roman"/>
          <w:bCs/>
          <w:sz w:val="24"/>
          <w:szCs w:val="24"/>
          <w:lang w:eastAsia="tr-TR"/>
        </w:rPr>
        <w:t>ı) Topluluk:</w:t>
      </w:r>
      <w:r w:rsidRPr="003601DC">
        <w:rPr>
          <w:rFonts w:ascii="Times New Roman" w:eastAsia="Times New Roman" w:hAnsi="Times New Roman" w:cs="Times New Roman"/>
          <w:sz w:val="24"/>
          <w:szCs w:val="24"/>
          <w:lang w:eastAsia="tr-TR"/>
        </w:rPr>
        <w:t> Avrupa Topluluğunu,</w:t>
      </w:r>
      <w:r w:rsidRPr="003601DC">
        <w:rPr>
          <w:rFonts w:ascii="Times New Roman" w:eastAsia="Times New Roman" w:hAnsi="Times New Roman" w:cs="Times New Roman"/>
          <w:sz w:val="24"/>
          <w:szCs w:val="24"/>
          <w:lang w:eastAsia="tr-TR"/>
        </w:rPr>
        <w:br/>
      </w:r>
      <w:r w:rsidRPr="003601DC">
        <w:rPr>
          <w:rFonts w:ascii="Times New Roman" w:eastAsia="Times New Roman" w:hAnsi="Times New Roman" w:cs="Times New Roman"/>
          <w:bCs/>
          <w:sz w:val="24"/>
          <w:szCs w:val="24"/>
          <w:lang w:eastAsia="tr-TR"/>
        </w:rPr>
        <w:t>i) TRB:</w:t>
      </w:r>
      <w:r w:rsidRPr="003601DC">
        <w:rPr>
          <w:rFonts w:ascii="Times New Roman" w:eastAsia="Times New Roman" w:hAnsi="Times New Roman" w:cs="Times New Roman"/>
          <w:sz w:val="24"/>
          <w:szCs w:val="24"/>
          <w:lang w:eastAsia="tr-TR"/>
        </w:rPr>
        <w:t> Transit Refakat Belgesini,</w:t>
      </w:r>
      <w:r w:rsidRPr="003601DC">
        <w:rPr>
          <w:rFonts w:ascii="Times New Roman" w:eastAsia="Times New Roman" w:hAnsi="Times New Roman" w:cs="Times New Roman"/>
          <w:sz w:val="24"/>
          <w:szCs w:val="24"/>
          <w:lang w:eastAsia="tr-TR"/>
        </w:rPr>
        <w:br/>
      </w:r>
      <w:r w:rsidRPr="003601DC">
        <w:rPr>
          <w:rFonts w:ascii="Times New Roman" w:eastAsia="Times New Roman" w:hAnsi="Times New Roman" w:cs="Times New Roman"/>
          <w:bCs/>
          <w:sz w:val="24"/>
          <w:szCs w:val="24"/>
          <w:lang w:eastAsia="tr-TR"/>
        </w:rPr>
        <w:lastRenderedPageBreak/>
        <w:t>j) YGM:</w:t>
      </w:r>
      <w:r w:rsidRPr="003601DC">
        <w:rPr>
          <w:rFonts w:ascii="Times New Roman" w:eastAsia="Times New Roman" w:hAnsi="Times New Roman" w:cs="Times New Roman"/>
          <w:sz w:val="24"/>
          <w:szCs w:val="24"/>
          <w:lang w:eastAsia="tr-TR"/>
        </w:rPr>
        <w:t> Yetkilendirilmiş gümrük müşavirini,</w:t>
      </w:r>
      <w:r w:rsidRPr="003601DC">
        <w:rPr>
          <w:rFonts w:ascii="Times New Roman" w:eastAsia="Times New Roman" w:hAnsi="Times New Roman" w:cs="Times New Roman"/>
          <w:sz w:val="24"/>
          <w:szCs w:val="24"/>
          <w:lang w:eastAsia="tr-TR"/>
        </w:rPr>
        <w:br/>
      </w:r>
      <w:r w:rsidRPr="003601DC">
        <w:rPr>
          <w:rFonts w:ascii="Times New Roman" w:eastAsia="Times New Roman" w:hAnsi="Times New Roman" w:cs="Times New Roman"/>
          <w:bCs/>
          <w:sz w:val="24"/>
          <w:szCs w:val="24"/>
          <w:lang w:eastAsia="tr-TR"/>
        </w:rPr>
        <w:t>k) Yönetmelik:</w:t>
      </w:r>
      <w:r w:rsidRPr="003601DC">
        <w:rPr>
          <w:rFonts w:ascii="Times New Roman" w:eastAsia="Times New Roman" w:hAnsi="Times New Roman" w:cs="Times New Roman"/>
          <w:sz w:val="24"/>
          <w:szCs w:val="24"/>
          <w:lang w:eastAsia="tr-TR"/>
        </w:rPr>
        <w:t> 7/10/2009 tarihli ve 27369 mükerrer sayılı Resmî Gazete’de yayımlanan </w:t>
      </w:r>
      <w:hyperlink r:id="rId13" w:history="1">
        <w:r w:rsidRPr="003601DC">
          <w:rPr>
            <w:rFonts w:ascii="Times New Roman" w:eastAsia="Times New Roman" w:hAnsi="Times New Roman" w:cs="Times New Roman"/>
            <w:sz w:val="24"/>
            <w:szCs w:val="24"/>
            <w:u w:val="single"/>
            <w:lang w:eastAsia="tr-TR"/>
          </w:rPr>
          <w:t>Gümrük Yönetmeliğini</w:t>
        </w:r>
      </w:hyperlink>
      <w:r w:rsidRPr="003601DC">
        <w:rPr>
          <w:rFonts w:ascii="Times New Roman" w:eastAsia="Times New Roman" w:hAnsi="Times New Roman" w:cs="Times New Roman"/>
          <w:sz w:val="24"/>
          <w:szCs w:val="24"/>
          <w:lang w:eastAsia="tr-TR"/>
        </w:rPr>
        <w:t>,</w:t>
      </w:r>
      <w:r w:rsidRPr="003601DC">
        <w:rPr>
          <w:rFonts w:ascii="Times New Roman" w:eastAsia="Times New Roman" w:hAnsi="Times New Roman" w:cs="Times New Roman"/>
          <w:vanish/>
          <w:sz w:val="24"/>
          <w:szCs w:val="24"/>
          <w:lang w:eastAsia="tr-TR"/>
        </w:rPr>
        <w:t>Formun Üstü</w:t>
      </w:r>
    </w:p>
    <w:p w:rsidR="00737739" w:rsidRPr="003601DC" w:rsidRDefault="00737739" w:rsidP="00737739">
      <w:pPr>
        <w:shd w:val="clear" w:color="auto" w:fill="FFFFFF"/>
        <w:spacing w:after="0" w:line="240" w:lineRule="auto"/>
        <w:rPr>
          <w:rFonts w:ascii="Times New Roman" w:eastAsia="Times New Roman" w:hAnsi="Times New Roman" w:cs="Times New Roman"/>
          <w:sz w:val="24"/>
          <w:szCs w:val="24"/>
          <w:lang w:eastAsia="tr-TR"/>
        </w:rPr>
      </w:pPr>
      <w:bookmarkStart w:id="4" w:name="M3_1_l0"/>
      <w:r w:rsidRPr="003601DC">
        <w:rPr>
          <w:rFonts w:ascii="Times New Roman" w:eastAsia="Times New Roman" w:hAnsi="Times New Roman" w:cs="Times New Roman"/>
          <w:bCs/>
          <w:sz w:val="24"/>
          <w:szCs w:val="24"/>
          <w:lang w:eastAsia="tr-TR"/>
        </w:rPr>
        <w:t>l)</w:t>
      </w:r>
      <w:bookmarkEnd w:id="4"/>
      <w:r w:rsidRPr="003601DC">
        <w:rPr>
          <w:rFonts w:ascii="Times New Roman" w:eastAsia="Times New Roman" w:hAnsi="Times New Roman" w:cs="Times New Roman"/>
          <w:bCs/>
          <w:sz w:val="24"/>
          <w:szCs w:val="24"/>
          <w:lang w:eastAsia="tr-TR"/>
        </w:rPr>
        <w:t> İzinli gönderici: </w:t>
      </w:r>
      <w:hyperlink r:id="rId14" w:anchor="M238A" w:history="1">
        <w:r w:rsidRPr="003601DC">
          <w:rPr>
            <w:rFonts w:ascii="Times New Roman" w:eastAsia="Times New Roman" w:hAnsi="Times New Roman" w:cs="Times New Roman"/>
            <w:sz w:val="24"/>
            <w:szCs w:val="24"/>
            <w:u w:val="single"/>
            <w:lang w:eastAsia="tr-TR"/>
          </w:rPr>
          <w:t>Yönetmeliğin 238/A maddesi</w:t>
        </w:r>
      </w:hyperlink>
      <w:r w:rsidRPr="003601DC">
        <w:rPr>
          <w:rFonts w:ascii="Times New Roman" w:eastAsia="Times New Roman" w:hAnsi="Times New Roman" w:cs="Times New Roman"/>
          <w:sz w:val="24"/>
          <w:szCs w:val="24"/>
          <w:lang w:eastAsia="tr-TR"/>
        </w:rPr>
        <w:t> uyarınca transit rejimine tabi eşyayı, hareket gümrük idaresine sunmaksızın sevk etmeye yetkilendirilmiş olan ve bu kapsamda yapılan işlemlerde transit beyanında bulunarak transit işlemlerinden sorumlu olan kişiyi (rejim hak sahibi),</w:t>
      </w:r>
    </w:p>
    <w:p w:rsidR="00737739" w:rsidRPr="003601DC"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3601DC">
        <w:rPr>
          <w:rFonts w:ascii="Times New Roman" w:eastAsia="Times New Roman" w:hAnsi="Times New Roman" w:cs="Times New Roman"/>
          <w:vanish/>
          <w:sz w:val="24"/>
          <w:szCs w:val="24"/>
          <w:lang w:eastAsia="tr-TR"/>
        </w:rPr>
        <w:t>Formun Altı</w:t>
      </w:r>
    </w:p>
    <w:p w:rsidR="00737739" w:rsidRPr="003601DC" w:rsidRDefault="00737739" w:rsidP="00737739">
      <w:pPr>
        <w:shd w:val="clear" w:color="auto" w:fill="FFFFFF"/>
        <w:spacing w:line="240" w:lineRule="auto"/>
        <w:rPr>
          <w:rFonts w:ascii="Times New Roman" w:eastAsia="Times New Roman" w:hAnsi="Times New Roman" w:cs="Times New Roman"/>
          <w:sz w:val="24"/>
          <w:szCs w:val="24"/>
          <w:lang w:eastAsia="tr-TR"/>
        </w:rPr>
      </w:pPr>
      <w:r w:rsidRPr="003601DC">
        <w:rPr>
          <w:rFonts w:ascii="Times New Roman" w:eastAsia="Times New Roman" w:hAnsi="Times New Roman" w:cs="Times New Roman"/>
          <w:sz w:val="24"/>
          <w:szCs w:val="24"/>
          <w:lang w:eastAsia="tr-TR"/>
        </w:rPr>
        <w:br/>
        <w:t>ifade eder.</w:t>
      </w:r>
    </w:p>
    <w:p w:rsidR="00737739" w:rsidRPr="00737739" w:rsidRDefault="00737739" w:rsidP="00737739">
      <w:pPr>
        <w:shd w:val="clear" w:color="auto" w:fill="FFFFFF"/>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br/>
        <w:t>İKİNCİ KISIM</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Teminatlar ve Kefil</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bookmarkStart w:id="5" w:name="M4"/>
      <w:r w:rsidRPr="00737739">
        <w:rPr>
          <w:rFonts w:ascii="Times New Roman" w:eastAsia="Times New Roman" w:hAnsi="Times New Roman" w:cs="Times New Roman"/>
          <w:sz w:val="24"/>
          <w:szCs w:val="24"/>
          <w:lang w:eastAsia="tr-TR"/>
        </w:rPr>
        <w:t>Teminatlara ilişkin genel hususlar</w:t>
      </w:r>
      <w:bookmarkEnd w:id="5"/>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MADDE 4 – </w:t>
      </w:r>
      <w:r w:rsidRPr="00737739">
        <w:rPr>
          <w:rFonts w:ascii="Times New Roman" w:eastAsia="Times New Roman" w:hAnsi="Times New Roman" w:cs="Times New Roman"/>
          <w:sz w:val="24"/>
          <w:szCs w:val="24"/>
          <w:lang w:eastAsia="tr-TR"/>
        </w:rPr>
        <w:t>(1) Ulusal ve ortak transit rejimlerinde teminat tek bir transit işlemini kapsayan bireysel teminat veya birden fazla işlemi kapsayan kapsamlı teminat şeklinde olabilir. Bireysel ve kapsamlı teminat türleri birlikte kullanılabilir. Ancak, ortak transit rejiminde bireysel teminat olarak nakit TL veya Türkiye Cumhuriyet Merkez Bankası tarafından kabul edilen dövizlerin kullanılmasına izin verilmez.</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(2) Teminat aranmayan haller dışında, transit beyanında teminata ilişkin bir bilgi bulunmadığı veya gerekli teminatın hareket gümrük idaresine sunulmadığı durumlarda beyanname kabul edilmez.</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(3) Teminat miktarının yetersiz olduğunun anlaşıldığı hallerde hareket gümrük idaresi doğabilecek gümrük yükümlülüğünün tamamını kapsayan bir teminat verilmeden transit rejimi çerçevesinde eşyayı serbest bırakmaz.</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(4) Transit rejimi kapsamında taşınan eşyaya ilişkin gerekli teminatın hesaplanmasında aynı eşyanın serbest dolaşıma girmiş olması durumunda uygulanabilir ithalat vergileri dâhil en yüksek oranlar esas alınarak hesaplanmak suretiyle doğabilecek gümrük vergilerinin tam tutarı dikkate alınır. Bu çerçevede, eşyanın serbest dolaşımda olması, tercihli tarife veya kota uygulaması dikkate alınmaz. Ayrıca, ortak transit rejimi kapsamı işlemlerde serbest dolaşımda bulunan eşya serbest dolaşımda bulunmayan eşya olarak kabul edilir.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(5) Bakanlık, bireysel teminatın kullanılmasına izin verilmeyeceği durumları belirlemeye yetkilidir.</w:t>
      </w:r>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(6) Bu Tebliğ kapsamındaki kapsamlı teminat mektupları, elektronik teminat sistemine dahil olan bankalar tarafından elektronik olarak verilebilir. Elektronik kapsamlı teminata ilişkin işlemler, Bakanlığın kurumsal internet sayfasında yayımlanan kılavuza göre gerçekleştirilir. Transit rejiminde elektronik kapsamlı teminatların kabulü, izlenmesi ve iptaline ilişkin usul ve esaslar, Bakanlıkça belirlenir.</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Teminat gümrük idaresi</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bookmarkStart w:id="6" w:name="M5"/>
      <w:r w:rsidRPr="00737739">
        <w:rPr>
          <w:rFonts w:ascii="Times New Roman" w:eastAsia="Times New Roman" w:hAnsi="Times New Roman" w:cs="Times New Roman"/>
          <w:b/>
          <w:bCs/>
          <w:sz w:val="24"/>
          <w:szCs w:val="24"/>
          <w:lang w:eastAsia="tr-TR"/>
        </w:rPr>
        <w:t>MADDE 5 –</w:t>
      </w:r>
      <w:bookmarkEnd w:id="6"/>
      <w:r w:rsidRPr="00737739">
        <w:rPr>
          <w:rFonts w:ascii="Times New Roman" w:eastAsia="Times New Roman" w:hAnsi="Times New Roman" w:cs="Times New Roman"/>
          <w:b/>
          <w:bCs/>
          <w:sz w:val="24"/>
          <w:szCs w:val="24"/>
          <w:lang w:eastAsia="tr-TR"/>
        </w:rPr>
        <w:t> </w:t>
      </w:r>
      <w:r w:rsidRPr="00737739">
        <w:rPr>
          <w:rFonts w:ascii="Times New Roman" w:eastAsia="Times New Roman" w:hAnsi="Times New Roman" w:cs="Times New Roman"/>
          <w:sz w:val="24"/>
          <w:szCs w:val="24"/>
          <w:lang w:eastAsia="tr-TR"/>
        </w:rPr>
        <w:t>(1) Teminat gümrük idaresi;</w:t>
      </w:r>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Default="00737739" w:rsidP="00737739">
      <w:pPr>
        <w:shd w:val="clear" w:color="auto" w:fill="FFFFFF"/>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xml:space="preserve">a) Kapsamlı teminat için Bakanlığın kurumsal internet sayfasında yayımlanan kılavuzda yer alan tabloya göre başvuru sahibinin şirket merkezinin ticaret siciline kayıtlı bulunduğu ilin </w:t>
      </w:r>
      <w:r w:rsidRPr="00737739">
        <w:rPr>
          <w:rFonts w:ascii="Times New Roman" w:eastAsia="Times New Roman" w:hAnsi="Times New Roman" w:cs="Times New Roman"/>
          <w:sz w:val="24"/>
          <w:szCs w:val="24"/>
          <w:lang w:eastAsia="tr-TR"/>
        </w:rPr>
        <w:lastRenderedPageBreak/>
        <w:t>karşısında yer alan gümrük ve dış ticaret bölge müdürlükleri; teminattan vazgeçme için Gümrükler Genel Müdürlüğü,</w:t>
      </w:r>
    </w:p>
    <w:p w:rsidR="00737739" w:rsidRPr="00737739" w:rsidRDefault="00737739" w:rsidP="00737739">
      <w:pPr>
        <w:shd w:val="clear" w:color="auto" w:fill="FFFFFF"/>
        <w:spacing w:after="0" w:line="240" w:lineRule="auto"/>
        <w:rPr>
          <w:rFonts w:ascii="Times New Roman" w:eastAsia="Times New Roman" w:hAnsi="Times New Roman" w:cs="Times New Roman"/>
          <w:sz w:val="24"/>
          <w:szCs w:val="24"/>
          <w:lang w:eastAsia="tr-TR"/>
        </w:rPr>
      </w:pPr>
    </w:p>
    <w:p w:rsidR="00737739" w:rsidRPr="00737739" w:rsidRDefault="00737739" w:rsidP="00737739">
      <w:pPr>
        <w:pBdr>
          <w:top w:val="single" w:sz="6" w:space="1" w:color="auto"/>
        </w:pBdr>
        <w:spacing w:after="0" w:line="240" w:lineRule="auto"/>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shd w:val="clear" w:color="auto" w:fill="FFFFFF"/>
        <w:spacing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b) Bireysel teminat için hareket gümrük idaresidir.</w:t>
      </w:r>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(2) Teminat gümrük idaresi, sunulan teminatı kabule, izlemeye ve iptale yetkilidir. Kapsamlı teminat izninin iptali veya askıya alınması durumunda, gümrük ve dış ticaret bölge müdürlüğünce, Gümrükler Genel Müdürlüğüne bilgi verilir.</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(3) Teminat gümrük idaresine sunulan teminat mektupları, kefilin 14 üncü maddenin birinci ve ikinci fıkrasındaki koşullara uygun olduğunun ve usulüne uygun olarak düzenlendiğinin tespit edilmesini müteakip kabul edilir. Teminat gümrük idaresi, teminat mektubunun aslını ilgili Gümrük Saymanlık Müdürlüğüne gönderir.</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(4) Teminat gümrük idaresi, teminatın iptali durumunda, iptalin hangi tarihten itibaren geçerli olacağını gecikmeksizin sisteme kaydeder ve gerektiğinde ilgili gümrük idarelerine bildirir.</w:t>
      </w:r>
      <w:r w:rsidRPr="00737739">
        <w:rPr>
          <w:rFonts w:ascii="Times New Roman" w:eastAsia="Times New Roman" w:hAnsi="Times New Roman" w:cs="Times New Roman"/>
          <w:sz w:val="24"/>
          <w:szCs w:val="24"/>
          <w:lang w:eastAsia="tr-TR"/>
        </w:rPr>
        <w:br/>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(5) İptalin geçerli olduğu tarihten itibaren, teminat gümrük idaresince, ilgili teminatın kullanıldığı tüm transit işlemlerinin ibra edildiği tespit edilmediği sürece, teminat mektubu iade edilmez.</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bookmarkStart w:id="7" w:name="M6"/>
      <w:r w:rsidRPr="00737739">
        <w:rPr>
          <w:rFonts w:ascii="Times New Roman" w:eastAsia="Times New Roman" w:hAnsi="Times New Roman" w:cs="Times New Roman"/>
          <w:sz w:val="24"/>
          <w:szCs w:val="24"/>
          <w:lang w:eastAsia="tr-TR"/>
        </w:rPr>
        <w:t>Teminat sertifikası ve belgeler</w:t>
      </w:r>
      <w:bookmarkEnd w:id="7"/>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MADDE 6 – </w:t>
      </w:r>
      <w:r w:rsidRPr="00737739">
        <w:rPr>
          <w:rFonts w:ascii="Times New Roman" w:eastAsia="Times New Roman" w:hAnsi="Times New Roman" w:cs="Times New Roman"/>
          <w:sz w:val="24"/>
          <w:szCs w:val="24"/>
          <w:lang w:eastAsia="tr-TR"/>
        </w:rPr>
        <w:t>(1) Transit işlemlerinde;</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a) Bireysel teminat mektubu </w:t>
      </w:r>
      <w:hyperlink r:id="rId15" w:anchor="Ek1" w:history="1">
        <w:r w:rsidRPr="00737739">
          <w:rPr>
            <w:rFonts w:ascii="Times New Roman" w:eastAsia="Times New Roman" w:hAnsi="Times New Roman" w:cs="Times New Roman"/>
            <w:sz w:val="24"/>
            <w:szCs w:val="24"/>
            <w:u w:val="single"/>
            <w:lang w:eastAsia="tr-TR"/>
          </w:rPr>
          <w:t>ek-1</w:t>
        </w:r>
      </w:hyperlink>
      <w:r w:rsidRPr="00737739">
        <w:rPr>
          <w:rFonts w:ascii="Times New Roman" w:eastAsia="Times New Roman" w:hAnsi="Times New Roman" w:cs="Times New Roman"/>
          <w:sz w:val="24"/>
          <w:szCs w:val="24"/>
          <w:lang w:eastAsia="tr-TR"/>
        </w:rPr>
        <w:t> ve </w:t>
      </w:r>
      <w:hyperlink r:id="rId16" w:anchor="Ek2" w:history="1">
        <w:r w:rsidRPr="00737739">
          <w:rPr>
            <w:rFonts w:ascii="Times New Roman" w:eastAsia="Times New Roman" w:hAnsi="Times New Roman" w:cs="Times New Roman"/>
            <w:sz w:val="24"/>
            <w:szCs w:val="24"/>
            <w:u w:val="single"/>
            <w:lang w:eastAsia="tr-TR"/>
          </w:rPr>
          <w:t>ek-2’de</w:t>
        </w:r>
      </w:hyperlink>
      <w:r w:rsidRPr="00737739">
        <w:rPr>
          <w:rFonts w:ascii="Times New Roman" w:eastAsia="Times New Roman" w:hAnsi="Times New Roman" w:cs="Times New Roman"/>
          <w:sz w:val="24"/>
          <w:szCs w:val="24"/>
          <w:lang w:eastAsia="tr-TR"/>
        </w:rPr>
        <w:t>,</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b) Kapsamlı teminat mektubu </w:t>
      </w:r>
      <w:hyperlink r:id="rId17" w:anchor="Ek3" w:history="1">
        <w:r w:rsidRPr="00737739">
          <w:rPr>
            <w:rFonts w:ascii="Times New Roman" w:eastAsia="Times New Roman" w:hAnsi="Times New Roman" w:cs="Times New Roman"/>
            <w:sz w:val="24"/>
            <w:szCs w:val="24"/>
            <w:u w:val="single"/>
            <w:lang w:eastAsia="tr-TR"/>
          </w:rPr>
          <w:t>ek-3</w:t>
        </w:r>
      </w:hyperlink>
      <w:r w:rsidRPr="00737739">
        <w:rPr>
          <w:rFonts w:ascii="Times New Roman" w:eastAsia="Times New Roman" w:hAnsi="Times New Roman" w:cs="Times New Roman"/>
          <w:sz w:val="24"/>
          <w:szCs w:val="24"/>
          <w:lang w:eastAsia="tr-TR"/>
        </w:rPr>
        <w:t> ve </w:t>
      </w:r>
      <w:hyperlink r:id="rId18" w:anchor="Ek4" w:history="1">
        <w:r w:rsidRPr="00737739">
          <w:rPr>
            <w:rFonts w:ascii="Times New Roman" w:eastAsia="Times New Roman" w:hAnsi="Times New Roman" w:cs="Times New Roman"/>
            <w:sz w:val="24"/>
            <w:szCs w:val="24"/>
            <w:u w:val="single"/>
            <w:lang w:eastAsia="tr-TR"/>
          </w:rPr>
          <w:t>ek-4’te</w:t>
        </w:r>
      </w:hyperlink>
      <w:r w:rsidRPr="00737739">
        <w:rPr>
          <w:rFonts w:ascii="Times New Roman" w:eastAsia="Times New Roman" w:hAnsi="Times New Roman" w:cs="Times New Roman"/>
          <w:sz w:val="24"/>
          <w:szCs w:val="24"/>
          <w:lang w:eastAsia="tr-TR"/>
        </w:rPr>
        <w:t>,</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c) Kapsamlı teminat sertifikası </w:t>
      </w:r>
      <w:hyperlink r:id="rId19" w:anchor="Ek5" w:history="1">
        <w:r w:rsidRPr="00737739">
          <w:rPr>
            <w:rFonts w:ascii="Times New Roman" w:eastAsia="Times New Roman" w:hAnsi="Times New Roman" w:cs="Times New Roman"/>
            <w:sz w:val="24"/>
            <w:szCs w:val="24"/>
            <w:u w:val="single"/>
            <w:lang w:eastAsia="tr-TR"/>
          </w:rPr>
          <w:t>ek-5’te</w:t>
        </w:r>
      </w:hyperlink>
      <w:r w:rsidRPr="00737739">
        <w:rPr>
          <w:rFonts w:ascii="Times New Roman" w:eastAsia="Times New Roman" w:hAnsi="Times New Roman" w:cs="Times New Roman"/>
          <w:sz w:val="24"/>
          <w:szCs w:val="24"/>
          <w:lang w:eastAsia="tr-TR"/>
        </w:rPr>
        <w:t>,</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ç) Teminattan vazgeçme sertifikası </w:t>
      </w:r>
      <w:hyperlink r:id="rId20" w:anchor="Ek7" w:history="1">
        <w:r w:rsidRPr="00737739">
          <w:rPr>
            <w:rFonts w:ascii="Times New Roman" w:eastAsia="Times New Roman" w:hAnsi="Times New Roman" w:cs="Times New Roman"/>
            <w:sz w:val="24"/>
            <w:szCs w:val="24"/>
            <w:u w:val="single"/>
            <w:lang w:eastAsia="tr-TR"/>
          </w:rPr>
          <w:t>ek-7’de</w:t>
        </w:r>
      </w:hyperlink>
      <w:r w:rsidRPr="00737739">
        <w:rPr>
          <w:rFonts w:ascii="Times New Roman" w:eastAsia="Times New Roman" w:hAnsi="Times New Roman" w:cs="Times New Roman"/>
          <w:sz w:val="24"/>
          <w:szCs w:val="24"/>
          <w:lang w:eastAsia="tr-TR"/>
        </w:rPr>
        <w:t>,</w:t>
      </w:r>
    </w:p>
    <w:p w:rsidR="00737739" w:rsidRPr="00737739" w:rsidRDefault="00737739" w:rsidP="00737739">
      <w:pPr>
        <w:shd w:val="clear" w:color="auto" w:fill="FFFFFF"/>
        <w:spacing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yer alan örneğe uygun olur. Elektronik ortamda düzenlenen teminat mektupları için 4 üncü maddenin altıncı fıkrası çerçevesinde Bakanlıkça belirlenen usul ve esaslar dikkate alınır. Ulusal transit rejiminde, kapsamlı teminat ve teminattan vazgeçme sertifikası düzenlenmez.</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(2) Teminat gümrük idaresi, kapsamlı teminat veya teminattan vazgeçme izninde öngörülen yükümlülük, kısıtlama veya ayrıcalıkları sertifikaların “özel gözlemler” kutusuna aşağıda belirtilen şekilde yazarak tasdik eder:</w:t>
      </w:r>
    </w:p>
    <w:p w:rsidR="00737739" w:rsidRPr="00737739" w:rsidRDefault="00737739" w:rsidP="00737739">
      <w:pPr>
        <w:shd w:val="clear" w:color="auto" w:fill="FFFFFF"/>
        <w:spacing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a) “Sadece ... hareket gümrük idaresinde geçerli”,</w:t>
      </w:r>
      <w:r w:rsidRPr="00737739">
        <w:rPr>
          <w:rFonts w:ascii="Times New Roman" w:eastAsia="Times New Roman" w:hAnsi="Times New Roman" w:cs="Times New Roman"/>
          <w:sz w:val="24"/>
          <w:szCs w:val="24"/>
          <w:lang w:eastAsia="tr-TR"/>
        </w:rPr>
        <w:br/>
        <w:t>b) “Sadece Fasıl ... eşyası için geçerli”,</w:t>
      </w:r>
      <w:r w:rsidRPr="00737739">
        <w:rPr>
          <w:rFonts w:ascii="Times New Roman" w:eastAsia="Times New Roman" w:hAnsi="Times New Roman" w:cs="Times New Roman"/>
          <w:sz w:val="24"/>
          <w:szCs w:val="24"/>
          <w:lang w:eastAsia="tr-TR"/>
        </w:rPr>
        <w:br/>
        <w:t>c) “Tarife pozisyonu ve eşya kıymeti beyanı zorunluluğu”.</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(3) Kapsamlı teminat veya teminattan vazgeçme sertifikalarının basımından Bakanlık sorumludur.</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bookmarkStart w:id="8" w:name="M7"/>
      <w:r w:rsidRPr="00737739">
        <w:rPr>
          <w:rFonts w:ascii="Times New Roman" w:eastAsia="Times New Roman" w:hAnsi="Times New Roman" w:cs="Times New Roman"/>
          <w:sz w:val="24"/>
          <w:szCs w:val="24"/>
          <w:lang w:eastAsia="tr-TR"/>
        </w:rPr>
        <w:t>Bireysel teminat</w:t>
      </w:r>
      <w:bookmarkEnd w:id="8"/>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MADDE 7 –</w:t>
      </w:r>
      <w:r w:rsidRPr="00737739">
        <w:rPr>
          <w:rFonts w:ascii="Times New Roman" w:eastAsia="Times New Roman" w:hAnsi="Times New Roman" w:cs="Times New Roman"/>
          <w:sz w:val="24"/>
          <w:szCs w:val="24"/>
          <w:lang w:eastAsia="tr-TR"/>
        </w:rPr>
        <w:t> (1) Bireysel teminat;</w:t>
      </w:r>
    </w:p>
    <w:p w:rsidR="00737739" w:rsidRPr="00737739" w:rsidRDefault="00737739" w:rsidP="00737739">
      <w:pPr>
        <w:shd w:val="clear" w:color="auto" w:fill="FFFFFF"/>
        <w:spacing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a) Tedavülde olan nakit Türk Lirası, işlem tarihinde T.C. Merkez Bankası tarafından ilan edilecek değerleri üzerinden kabul edilen hazine tahvil ve bonoları ve T.C. Merkez Bankası tarafından kabul edilen ve bu Bankanın belirlediği döviz kuru üzerinden hesaplanan dövizler,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lastRenderedPageBreak/>
        <w:t>b) Ortak transit işlemlerinde </w:t>
      </w:r>
      <w:hyperlink r:id="rId21" w:anchor="Ek1" w:history="1">
        <w:r w:rsidRPr="00737739">
          <w:rPr>
            <w:rFonts w:ascii="Times New Roman" w:eastAsia="Times New Roman" w:hAnsi="Times New Roman" w:cs="Times New Roman"/>
            <w:sz w:val="24"/>
            <w:szCs w:val="24"/>
            <w:u w:val="single"/>
            <w:lang w:eastAsia="tr-TR"/>
          </w:rPr>
          <w:t>ek-1</w:t>
        </w:r>
      </w:hyperlink>
      <w:r w:rsidRPr="00737739">
        <w:rPr>
          <w:rFonts w:ascii="Times New Roman" w:eastAsia="Times New Roman" w:hAnsi="Times New Roman" w:cs="Times New Roman"/>
          <w:sz w:val="24"/>
          <w:szCs w:val="24"/>
          <w:lang w:eastAsia="tr-TR"/>
        </w:rPr>
        <w:t>’de; ulusal transit işlemlerinde ise </w:t>
      </w:r>
      <w:hyperlink r:id="rId22" w:anchor="Ek2" w:history="1">
        <w:r w:rsidRPr="00737739">
          <w:rPr>
            <w:rFonts w:ascii="Times New Roman" w:eastAsia="Times New Roman" w:hAnsi="Times New Roman" w:cs="Times New Roman"/>
            <w:sz w:val="24"/>
            <w:szCs w:val="24"/>
            <w:u w:val="single"/>
            <w:lang w:eastAsia="tr-TR"/>
          </w:rPr>
          <w:t>ek-2</w:t>
        </w:r>
      </w:hyperlink>
      <w:r w:rsidRPr="00737739">
        <w:rPr>
          <w:rFonts w:ascii="Times New Roman" w:eastAsia="Times New Roman" w:hAnsi="Times New Roman" w:cs="Times New Roman"/>
          <w:sz w:val="24"/>
          <w:szCs w:val="24"/>
          <w:lang w:eastAsia="tr-TR"/>
        </w:rPr>
        <w:t>’de yer alan teminat mektubu,</w:t>
      </w:r>
      <w:r w:rsidRPr="00737739">
        <w:rPr>
          <w:rFonts w:ascii="Times New Roman" w:eastAsia="Times New Roman" w:hAnsi="Times New Roman" w:cs="Times New Roman"/>
          <w:sz w:val="24"/>
          <w:szCs w:val="24"/>
          <w:lang w:eastAsia="tr-TR"/>
        </w:rPr>
        <w:br/>
        <w:t>şeklinde olabilir.</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bookmarkStart w:id="9" w:name="M8"/>
      <w:r w:rsidRPr="00737739">
        <w:rPr>
          <w:rFonts w:ascii="Times New Roman" w:eastAsia="Times New Roman" w:hAnsi="Times New Roman" w:cs="Times New Roman"/>
          <w:sz w:val="24"/>
          <w:szCs w:val="24"/>
          <w:lang w:eastAsia="tr-TR"/>
        </w:rPr>
        <w:t>Kapsamlı teminat izin başvurusu ve iznin verilmesi</w:t>
      </w:r>
      <w:bookmarkEnd w:id="9"/>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MADDE 8 –</w:t>
      </w:r>
      <w:r w:rsidRPr="00737739">
        <w:rPr>
          <w:rFonts w:ascii="Times New Roman" w:eastAsia="Times New Roman" w:hAnsi="Times New Roman" w:cs="Times New Roman"/>
          <w:sz w:val="24"/>
          <w:szCs w:val="24"/>
          <w:lang w:eastAsia="tr-TR"/>
        </w:rPr>
        <w:t> (1) Yönetmeliğin </w:t>
      </w:r>
      <w:hyperlink r:id="rId23" w:anchor="M230" w:history="1">
        <w:r w:rsidRPr="00737739">
          <w:rPr>
            <w:rFonts w:ascii="Times New Roman" w:eastAsia="Times New Roman" w:hAnsi="Times New Roman" w:cs="Times New Roman"/>
            <w:sz w:val="24"/>
            <w:szCs w:val="24"/>
            <w:u w:val="single"/>
            <w:lang w:eastAsia="tr-TR"/>
          </w:rPr>
          <w:t>230 uncu</w:t>
        </w:r>
      </w:hyperlink>
      <w:r w:rsidRPr="00737739">
        <w:rPr>
          <w:rFonts w:ascii="Times New Roman" w:eastAsia="Times New Roman" w:hAnsi="Times New Roman" w:cs="Times New Roman"/>
          <w:sz w:val="24"/>
          <w:szCs w:val="24"/>
          <w:lang w:eastAsia="tr-TR"/>
        </w:rPr>
        <w:t> maddesinde belirtilen genel koşulları sağlayan ve kapsamlı teminat izni için başvuran kişi, </w:t>
      </w:r>
      <w:hyperlink r:id="rId24" w:anchor="Ek9" w:history="1">
        <w:r w:rsidRPr="00737739">
          <w:rPr>
            <w:rFonts w:ascii="Times New Roman" w:eastAsia="Times New Roman" w:hAnsi="Times New Roman" w:cs="Times New Roman"/>
            <w:sz w:val="24"/>
            <w:szCs w:val="24"/>
            <w:u w:val="single"/>
            <w:lang w:eastAsia="tr-TR"/>
          </w:rPr>
          <w:t>ek-9</w:t>
        </w:r>
      </w:hyperlink>
      <w:r w:rsidRPr="00737739">
        <w:rPr>
          <w:rFonts w:ascii="Times New Roman" w:eastAsia="Times New Roman" w:hAnsi="Times New Roman" w:cs="Times New Roman"/>
          <w:sz w:val="24"/>
          <w:szCs w:val="24"/>
          <w:lang w:eastAsia="tr-TR"/>
        </w:rPr>
        <w:t>’da yer alan başvuru formu ile birlikte Yönetmeliğin </w:t>
      </w:r>
      <w:hyperlink r:id="rId25" w:anchor="M232" w:history="1">
        <w:r w:rsidRPr="00737739">
          <w:rPr>
            <w:rFonts w:ascii="Times New Roman" w:eastAsia="Times New Roman" w:hAnsi="Times New Roman" w:cs="Times New Roman"/>
            <w:sz w:val="24"/>
            <w:szCs w:val="24"/>
            <w:u w:val="single"/>
            <w:lang w:eastAsia="tr-TR"/>
          </w:rPr>
          <w:t>232 nci</w:t>
        </w:r>
      </w:hyperlink>
      <w:r w:rsidRPr="00737739">
        <w:rPr>
          <w:rFonts w:ascii="Times New Roman" w:eastAsia="Times New Roman" w:hAnsi="Times New Roman" w:cs="Times New Roman"/>
          <w:sz w:val="24"/>
          <w:szCs w:val="24"/>
          <w:lang w:eastAsia="tr-TR"/>
        </w:rPr>
        <w:t> maddesinde belirtilen bilgi ve belgelere ilave olarak, başvurusunda;</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a) Talep edilen referans tutara,</w:t>
      </w:r>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hd w:val="clear" w:color="auto" w:fill="FFFFFF"/>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b) Talep edilmesi halinde, ortak transit rejiminde kağıt usulde işlem yapıldığında kapsamlı teminatın kanıtı olarak kullanılmak üzere, TC31-Kapsamlı Teminat Sertifikası adedine,</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shd w:val="clear" w:color="auto" w:fill="FFFFFF"/>
        <w:spacing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ilişkin bilgilere yer verir.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(2) İzin makamı, başvuru sahibinin kapsamlı teminat iznine ilişkin koşulları yerine getirip getirmediğini kontrol eder. Yapılan değerlendirme sonucunda iznin verilmesinin uygun bulunup bulunmadığı başvuru sahibine bildirilir.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(3) İznin verilmesinin uygun bulunması halinde, teminat gümrük idaresince referans tutarın belirlenmesinde başvuru sahibince talep edilen tutar dikkate alınır.</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bookmarkStart w:id="10" w:name="M9"/>
      <w:r w:rsidRPr="00737739">
        <w:rPr>
          <w:rFonts w:ascii="Times New Roman" w:eastAsia="Times New Roman" w:hAnsi="Times New Roman" w:cs="Times New Roman"/>
          <w:sz w:val="24"/>
          <w:szCs w:val="24"/>
          <w:lang w:eastAsia="tr-TR"/>
        </w:rPr>
        <w:t>Kapsamlı teminat mektubu ve sertifikaya ilişkin işlemler</w:t>
      </w:r>
      <w:bookmarkEnd w:id="10"/>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MADDE 9 –</w:t>
      </w:r>
      <w:r w:rsidRPr="00737739">
        <w:rPr>
          <w:rFonts w:ascii="Times New Roman" w:eastAsia="Times New Roman" w:hAnsi="Times New Roman" w:cs="Times New Roman"/>
          <w:sz w:val="24"/>
          <w:szCs w:val="24"/>
          <w:lang w:eastAsia="tr-TR"/>
        </w:rPr>
        <w:t> (1) Kapsamlı teminat izin başvurusunun teminat gümrük idaresince kabul edildiğinin izin sahibine bildirilmesini müteakip en geç üç ay içerisinde, referans tutar üzerinden hesaplanan teminat tutarını kapsayan 6 ncı maddenin birinci fıkrasına uygun olarak düzenlenen teminat mektubu, doğrudan kefil tarafından teminat gümrük idaresine sunulur. Söz konusu sürenin geçirilmesi durumunda teminat gümrük idaresi başvuru belgelerinin yenilenmesini isteyebilir. Teminat mektubunun kağıt ortamda sunulması durumunda banka teyit yazısı aranır.</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(2) Birinci fıkra uyarınca teminat gümrük idaresine sunulan teminat mektubunun usulüne uygun olarak düzenlendiğinin tespit edilmesini müteakip teminat gümrük idaresince, teminatın sisteme tanımlanması üzerine her bir teminat mektubu için sistem tarafından teminat referans numarası (GRN) üretilir. Talep edilmesi halinde, ortak transit rejiminde, GRN’yi içeren </w:t>
      </w:r>
      <w:hyperlink r:id="rId26" w:anchor="Ek5" w:history="1">
        <w:r w:rsidRPr="00737739">
          <w:rPr>
            <w:rFonts w:ascii="Times New Roman" w:eastAsia="Times New Roman" w:hAnsi="Times New Roman" w:cs="Times New Roman"/>
            <w:sz w:val="24"/>
            <w:szCs w:val="24"/>
            <w:u w:val="single"/>
            <w:lang w:eastAsia="tr-TR"/>
          </w:rPr>
          <w:t>ek-5’te</w:t>
        </w:r>
      </w:hyperlink>
      <w:r w:rsidRPr="00737739">
        <w:rPr>
          <w:rFonts w:ascii="Times New Roman" w:eastAsia="Times New Roman" w:hAnsi="Times New Roman" w:cs="Times New Roman"/>
          <w:sz w:val="24"/>
          <w:szCs w:val="24"/>
          <w:lang w:eastAsia="tr-TR"/>
        </w:rPr>
        <w:t> yer alan sertifika başvuru sahibine iletilir (Birinci Düzey Kapsamlı Teminat Kullanıcısı).</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(3) GRN’ler sisteme teminat mektubunun teminat gümrük idaresince kabulü tarihinden itibaren beş yıl geçerli olacak şekilde tanımlanır ve bu kapsamda düzenlenen sertifikaların geçerlilik süresi beş yıldır.</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(4) Sistemde tanımlı GRN’lerin ve sertifikaların geçerlilik süresinin uzatılması için, geçerlilik süresinin dolmasından en geç bir ay önce varsa ilgili sertifika aslı ile birlikte teminat gümrük idaresine yazılı olarak başvurulur.</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0C2DC8"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(5) Teminat mektubunun teminat gümrük idaresince kabulü tarihinden itibaren 6 ay geçmedikçe söz konusu teminat mektubunun iadesi talep edilemez.</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bookmarkStart w:id="11" w:name="M10"/>
      <w:r w:rsidRPr="00737739">
        <w:rPr>
          <w:rFonts w:ascii="Times New Roman" w:eastAsia="Times New Roman" w:hAnsi="Times New Roman" w:cs="Times New Roman"/>
          <w:sz w:val="24"/>
          <w:szCs w:val="24"/>
          <w:lang w:eastAsia="tr-TR"/>
        </w:rPr>
        <w:t>Referans tutar ve kapsamlı teminat tutarı</w:t>
      </w:r>
      <w:bookmarkEnd w:id="11"/>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MADDE 10 –</w:t>
      </w:r>
      <w:r w:rsidRPr="00737739">
        <w:rPr>
          <w:rFonts w:ascii="Times New Roman" w:eastAsia="Times New Roman" w:hAnsi="Times New Roman" w:cs="Times New Roman"/>
          <w:sz w:val="24"/>
          <w:szCs w:val="24"/>
          <w:lang w:eastAsia="tr-TR"/>
        </w:rPr>
        <w:t xml:space="preserve"> (1) Kapsamlı teminat tutarı, kapsamlı teminat izni çerçevesinde izin sahibince </w:t>
      </w:r>
      <w:r w:rsidRPr="00737739">
        <w:rPr>
          <w:rFonts w:ascii="Times New Roman" w:eastAsia="Times New Roman" w:hAnsi="Times New Roman" w:cs="Times New Roman"/>
          <w:sz w:val="24"/>
          <w:szCs w:val="24"/>
          <w:lang w:eastAsia="tr-TR"/>
        </w:rPr>
        <w:lastRenderedPageBreak/>
        <w:t>teminat gümrük idaresine sunulan tutardır.</w:t>
      </w:r>
      <w:r w:rsidRPr="00737739">
        <w:rPr>
          <w:rFonts w:ascii="Times New Roman" w:eastAsia="Times New Roman" w:hAnsi="Times New Roman" w:cs="Times New Roman"/>
          <w:sz w:val="24"/>
          <w:szCs w:val="24"/>
          <w:lang w:eastAsia="tr-TR"/>
        </w:rPr>
        <w:br/>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(2) Referans tutar, izin sahibinin kapsamlı teminat sisteminden faydalanmasını teminen teminat gümrük idaresince onaylanan ve sisteme tanıtılan tutardır.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(3) Herhangi bir indirim veya vazgeçme uygulaması söz konusu olmadığında, kapsamlı teminat tutarı referans tutara eşittir.</w:t>
      </w:r>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(4) Kapsamlı teminat izni çerçevesinde, 6 ncı maddenin birinci fıkrasına uygun olarak teminat gümrük idaresine sunulan her teminat mektubu karşılığında bir referans tutar belirlenir.</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bookmarkStart w:id="12" w:name="M11"/>
      <w:r w:rsidRPr="00737739">
        <w:rPr>
          <w:rFonts w:ascii="Times New Roman" w:eastAsia="Times New Roman" w:hAnsi="Times New Roman" w:cs="Times New Roman"/>
          <w:sz w:val="24"/>
          <w:szCs w:val="24"/>
          <w:lang w:eastAsia="tr-TR"/>
        </w:rPr>
        <w:t>Kapsamlı teminatta indirim ve teminattan vazgeçme</w:t>
      </w:r>
      <w:bookmarkEnd w:id="12"/>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MADDE 11 –</w:t>
      </w:r>
      <w:r w:rsidRPr="00737739">
        <w:rPr>
          <w:rFonts w:ascii="Times New Roman" w:eastAsia="Times New Roman" w:hAnsi="Times New Roman" w:cs="Times New Roman"/>
          <w:sz w:val="24"/>
          <w:szCs w:val="24"/>
          <w:lang w:eastAsia="tr-TR"/>
        </w:rPr>
        <w:t> (1) Yönetmeliğin </w:t>
      </w:r>
      <w:hyperlink r:id="rId27" w:anchor="M230" w:history="1">
        <w:r w:rsidRPr="00737739">
          <w:rPr>
            <w:rFonts w:ascii="Times New Roman" w:eastAsia="Times New Roman" w:hAnsi="Times New Roman" w:cs="Times New Roman"/>
            <w:sz w:val="24"/>
            <w:szCs w:val="24"/>
            <w:u w:val="single"/>
            <w:lang w:eastAsia="tr-TR"/>
          </w:rPr>
          <w:t>230 uncu</w:t>
        </w:r>
      </w:hyperlink>
      <w:r w:rsidRPr="00737739">
        <w:rPr>
          <w:rFonts w:ascii="Times New Roman" w:eastAsia="Times New Roman" w:hAnsi="Times New Roman" w:cs="Times New Roman"/>
          <w:sz w:val="24"/>
          <w:szCs w:val="24"/>
          <w:lang w:eastAsia="tr-TR"/>
        </w:rPr>
        <w:t> maddesinde belirtilen genel koşulları sağlayan ve kapsamlı teminatta indirim veya teminattan vazgeçme izni için başvuran kişi, </w:t>
      </w:r>
      <w:hyperlink r:id="rId28" w:anchor="Ek9" w:history="1">
        <w:r w:rsidRPr="00737739">
          <w:rPr>
            <w:rFonts w:ascii="Times New Roman" w:eastAsia="Times New Roman" w:hAnsi="Times New Roman" w:cs="Times New Roman"/>
            <w:sz w:val="24"/>
            <w:szCs w:val="24"/>
            <w:u w:val="single"/>
            <w:lang w:eastAsia="tr-TR"/>
          </w:rPr>
          <w:t>Ek-9</w:t>
        </w:r>
      </w:hyperlink>
      <w:r w:rsidRPr="00737739">
        <w:rPr>
          <w:rFonts w:ascii="Times New Roman" w:eastAsia="Times New Roman" w:hAnsi="Times New Roman" w:cs="Times New Roman"/>
          <w:sz w:val="24"/>
          <w:szCs w:val="24"/>
          <w:lang w:eastAsia="tr-TR"/>
        </w:rPr>
        <w:t>’da yer alan başvuru formu ile birlikte Yönetmeliğin </w:t>
      </w:r>
      <w:hyperlink r:id="rId29" w:anchor="M232" w:history="1">
        <w:r w:rsidRPr="00737739">
          <w:rPr>
            <w:rFonts w:ascii="Times New Roman" w:eastAsia="Times New Roman" w:hAnsi="Times New Roman" w:cs="Times New Roman"/>
            <w:sz w:val="24"/>
            <w:szCs w:val="24"/>
            <w:u w:val="single"/>
            <w:lang w:eastAsia="tr-TR"/>
          </w:rPr>
          <w:t>232 nci</w:t>
        </w:r>
      </w:hyperlink>
      <w:r w:rsidRPr="00737739">
        <w:rPr>
          <w:rFonts w:ascii="Times New Roman" w:eastAsia="Times New Roman" w:hAnsi="Times New Roman" w:cs="Times New Roman"/>
          <w:sz w:val="24"/>
          <w:szCs w:val="24"/>
          <w:lang w:eastAsia="tr-TR"/>
        </w:rPr>
        <w:t> maddesinde belirtilen bilgi ve belgelere ilave olarak;</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a) Kapsamlı teminatta indirim veya teminattan vazgeçme için bu maddede yer alan ek koşullara,</w:t>
      </w:r>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hd w:val="clear" w:color="auto" w:fill="FFFFFF"/>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b) Talep edilmesi halinde, ortak transit rejiminde kağıt usulde işlem yapıldığında teminattan vazgeçme izninin kanıtı olarak kullanılmak üzere TC33-Teminattan Vazgeçme Sertifikası adedine,</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shd w:val="clear" w:color="auto" w:fill="FFFFFF"/>
        <w:spacing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ilişkin bilgi ve belgeleri sunar.</w:t>
      </w:r>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(2) Kapsamlı teminatta indirim ve teminattan vazgeçme başvuruları en az on milyon TL tutarındaki kapsamlı teminat mektupları için yapılır. İzin sahibine ait, teminat gümrük idaresince kabul edilerek sisteme tanımlanmış birden fazla teminat mektubu bulunması durumunda, hangisi için talepte bulunulduğu başvuruda belirtilir.</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(3) Kapsamlı teminatta indirim ve teminattan vazgeçme başvurusunda aşağıdaki ortak koşullar aranır:</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a) Başvurunun kayda alındığı tarih itibarıyla, son 1 ay içerisinde tescil edilmiş beyannameler hariç olmak üzere, başvuruya konu GRN kapsamında tescil edilen ve nihai statüye getirilmemiş beyanname sayısının, toplam beyanname sayısının %1’ini ve her durumda 200 adeti aşmaması,</w:t>
      </w:r>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hd w:val="clear" w:color="auto" w:fill="FFFFFF"/>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b) Başvurunun kayda alındığı tarihten önceki üç yıl ve başvuru yılına ait son geçici vergi dönemi esas alınmak suretiyle, </w:t>
      </w:r>
      <w:hyperlink r:id="rId30" w:anchor="Ek11" w:history="1">
        <w:r w:rsidRPr="00737739">
          <w:rPr>
            <w:rFonts w:ascii="Times New Roman" w:eastAsia="Times New Roman" w:hAnsi="Times New Roman" w:cs="Times New Roman"/>
            <w:sz w:val="24"/>
            <w:szCs w:val="24"/>
            <w:u w:val="single"/>
            <w:lang w:eastAsia="tr-TR"/>
          </w:rPr>
          <w:t>ek-11</w:t>
        </w:r>
      </w:hyperlink>
      <w:r w:rsidRPr="00737739">
        <w:rPr>
          <w:rFonts w:ascii="Times New Roman" w:eastAsia="Times New Roman" w:hAnsi="Times New Roman" w:cs="Times New Roman"/>
          <w:sz w:val="24"/>
          <w:szCs w:val="24"/>
          <w:lang w:eastAsia="tr-TR"/>
        </w:rPr>
        <w:t>’e uygun olarak yeminli mali müşavir tarafından düzenlenen raporda, başvuru sahibinin genel kabul görmüş muhasebe ilkelerine uygun bir muhasebe sistemine ve şirket büyüklüğüne uygun bir idari örgütlenmeye sahip olduğunun, mali yapısının sağlam olduğunun, yükümlülüklerini karşılayacak yeterli mali kaynağa sahip olduğunun ve referans tutar ile kapsamlı teminat tutarı arasındaki farkı karşılayacak kadar öz kaynağının bulunduğunun gösterilmesi.</w:t>
      </w:r>
    </w:p>
    <w:p w:rsidR="00737739" w:rsidRPr="00737739" w:rsidRDefault="00737739" w:rsidP="00737739">
      <w:pPr>
        <w:pBdr>
          <w:top w:val="single" w:sz="6" w:space="1" w:color="auto"/>
        </w:pBdr>
        <w:spacing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(4) İzin sahibinin (Birinci Düzey Kapsamlı Teminat Kullanıcısı) başvurusu üzerine, başvurunun kayda alındığı ayın ilk gün itibarıyla, üçüncü fıkrada sayılan koşullara ek olarak;</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shd w:val="clear" w:color="auto" w:fill="FFFFFF"/>
        <w:spacing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a) Başvuruya konu GRN’nin en az bir yıldır sisteme tanımlı olması,</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b) Son bir yıl içerisinde başvuruya konu GRN kapsamında en az 1000 transit beyanı ile taşıma yapılmış olması,</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lastRenderedPageBreak/>
        <w:t>c) Son bir yıl içinde işlem gören beyanname sayısının % 1’ini aşan sayıda, Kanunun </w:t>
      </w:r>
      <w:hyperlink r:id="rId31" w:anchor="M235" w:history="1">
        <w:r w:rsidRPr="00737739">
          <w:rPr>
            <w:rFonts w:ascii="Times New Roman" w:eastAsia="Times New Roman" w:hAnsi="Times New Roman" w:cs="Times New Roman"/>
            <w:sz w:val="24"/>
            <w:szCs w:val="24"/>
            <w:u w:val="single"/>
            <w:lang w:eastAsia="tr-TR"/>
          </w:rPr>
          <w:t>235 inci </w:t>
        </w:r>
      </w:hyperlink>
      <w:r w:rsidRPr="00737739">
        <w:rPr>
          <w:rFonts w:ascii="Times New Roman" w:eastAsia="Times New Roman" w:hAnsi="Times New Roman" w:cs="Times New Roman"/>
          <w:sz w:val="24"/>
          <w:szCs w:val="24"/>
          <w:lang w:eastAsia="tr-TR"/>
        </w:rPr>
        <w:t>maddesinin beşinci fıkrası uyarınca ceza uygulanmamış olması,</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ç) Son bir yıl içinde işlem gören beyanname sayısının % 4’ünü aşan sayıda, birinci fıkrası hariç Kanunun </w:t>
      </w:r>
      <w:hyperlink r:id="rId32" w:anchor="M241" w:history="1">
        <w:r w:rsidRPr="00737739">
          <w:rPr>
            <w:rFonts w:ascii="Times New Roman" w:eastAsia="Times New Roman" w:hAnsi="Times New Roman" w:cs="Times New Roman"/>
            <w:sz w:val="24"/>
            <w:szCs w:val="24"/>
            <w:u w:val="single"/>
            <w:lang w:eastAsia="tr-TR"/>
          </w:rPr>
          <w:t>241 inci</w:t>
        </w:r>
      </w:hyperlink>
      <w:r w:rsidRPr="00737739">
        <w:rPr>
          <w:rFonts w:ascii="Times New Roman" w:eastAsia="Times New Roman" w:hAnsi="Times New Roman" w:cs="Times New Roman"/>
          <w:sz w:val="24"/>
          <w:szCs w:val="24"/>
          <w:lang w:eastAsia="tr-TR"/>
        </w:rPr>
        <w:t> maddesi uyarınca usulsüzlük cezası uygulanmamış olması,</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koşullarının birlikte sağlanması durumunda, teminat mektubuna ilişkin kefil tarafından düzenlenen </w:t>
      </w:r>
      <w:hyperlink r:id="rId33" w:anchor="Ek12" w:history="1">
        <w:r w:rsidRPr="00737739">
          <w:rPr>
            <w:rFonts w:ascii="Times New Roman" w:eastAsia="Times New Roman" w:hAnsi="Times New Roman" w:cs="Times New Roman"/>
            <w:sz w:val="24"/>
            <w:szCs w:val="24"/>
            <w:u w:val="single"/>
            <w:lang w:eastAsia="tr-TR"/>
          </w:rPr>
          <w:t>ek-12</w:t>
        </w:r>
      </w:hyperlink>
      <w:r w:rsidRPr="00737739">
        <w:rPr>
          <w:rFonts w:ascii="Times New Roman" w:eastAsia="Times New Roman" w:hAnsi="Times New Roman" w:cs="Times New Roman"/>
          <w:sz w:val="24"/>
          <w:szCs w:val="24"/>
          <w:lang w:eastAsia="tr-TR"/>
        </w:rPr>
        <w:t>’de yer alan zeyilnamenin teminat gümrük idaresince kabul edilmesini müteakip kapsamlı teminat tutarı referans tutarın %50’sine eşit olacak şekilde referans tutar artırılır (Referans tutar, kapsamlı teminat tutarının 2 katı olacak şekilde sisteme tanımlanır) (İkinci Düzey Kapsamlı Teminat Kullanıcısı). Üçüncü fıkranın (b) bendinde belirtilen koşulların sağlanamaması durumunda, Bankacılık Düzenleme ve Denetleme Kurumu tarafından yetkilendirilmiş derecelendirme kuruluşlarınca düzenlenen ve bir yıl süreyle geçerli olan derecelendirme raporunda izin sahibinin derecelendirme notunun yatırım yapılabilir seviyede olduğunun gösterilmesi halinde, başvuru sahibine ikinci düzey kapsamlı teminat kullanıcısı olma hakkı tanınır. Derecelendirme raporunun geçerlilik süresinin dolmasından önce yenilenmemesi ya da yeni sunulan derecelendirme raporunda belirtilen notun yatırım yapılabilir seviyenin altında olması durumunda, ilgili kapsamlı teminat düzeyi birinci düzeye düşürülür.</w:t>
      </w:r>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bookmarkStart w:id="13" w:name="M11_5"/>
      <w:r w:rsidRPr="00737739">
        <w:rPr>
          <w:rFonts w:ascii="Times New Roman" w:eastAsia="Times New Roman" w:hAnsi="Times New Roman" w:cs="Times New Roman"/>
          <w:sz w:val="24"/>
          <w:szCs w:val="24"/>
          <w:lang w:eastAsia="tr-TR"/>
        </w:rPr>
        <w:t>(5) </w:t>
      </w:r>
      <w:bookmarkEnd w:id="13"/>
      <w:r w:rsidRPr="00737739">
        <w:rPr>
          <w:rFonts w:ascii="Times New Roman" w:eastAsia="Times New Roman" w:hAnsi="Times New Roman" w:cs="Times New Roman"/>
          <w:sz w:val="24"/>
          <w:szCs w:val="24"/>
          <w:lang w:eastAsia="tr-TR"/>
        </w:rPr>
        <w:t>Dördüncü fıkra kapsamında indirimden yararlanan izin sahibinin (İkinci Düzey Kapsamlı Teminat Kullanıcısı) başvurusu üzerine, başvurunun  kayda alındığı ayın ilk günü itibarıyla üçüncü fıkrada sayılan koşullara ek olarak,</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shd w:val="clear" w:color="auto" w:fill="FFFFFF"/>
        <w:spacing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a) Başvuruya konu GRN’nin en az iki yıldır İkinci Düzey Kapsamlı Teminat Kullanıcısı olarak kullanılıyor olması,</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b) Son bir yıl içerisinde başvuruya konu GRN kapsamında en az 2000 transit beyanı ile taşıma yapılmış olması,</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c) Son bir yıl içinde işlem gören beyanname sayısının % 0,75’ini aşan sayıda, Kanunun </w:t>
      </w:r>
      <w:hyperlink r:id="rId34" w:anchor="M235" w:history="1">
        <w:r w:rsidRPr="00737739">
          <w:rPr>
            <w:rFonts w:ascii="Times New Roman" w:eastAsia="Times New Roman" w:hAnsi="Times New Roman" w:cs="Times New Roman"/>
            <w:sz w:val="24"/>
            <w:szCs w:val="24"/>
            <w:u w:val="single"/>
            <w:lang w:eastAsia="tr-TR"/>
          </w:rPr>
          <w:t>235 inci</w:t>
        </w:r>
      </w:hyperlink>
      <w:r w:rsidRPr="00737739">
        <w:rPr>
          <w:rFonts w:ascii="Times New Roman" w:eastAsia="Times New Roman" w:hAnsi="Times New Roman" w:cs="Times New Roman"/>
          <w:sz w:val="24"/>
          <w:szCs w:val="24"/>
          <w:lang w:eastAsia="tr-TR"/>
        </w:rPr>
        <w:t> maddesinin beşinci fıkrası uyarınca ceza uygulanmamış olması,</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ç) Son bir yıl içinde işlem gören beyanname sayısının % 3’ünü aşan sayıda, birinci fıkrası hariç Kanunun </w:t>
      </w:r>
      <w:hyperlink r:id="rId35" w:anchor="M241" w:history="1">
        <w:r w:rsidRPr="00737739">
          <w:rPr>
            <w:rFonts w:ascii="Times New Roman" w:eastAsia="Times New Roman" w:hAnsi="Times New Roman" w:cs="Times New Roman"/>
            <w:sz w:val="24"/>
            <w:szCs w:val="24"/>
            <w:u w:val="single"/>
            <w:lang w:eastAsia="tr-TR"/>
          </w:rPr>
          <w:t>241 inci</w:t>
        </w:r>
      </w:hyperlink>
      <w:r w:rsidRPr="00737739">
        <w:rPr>
          <w:rFonts w:ascii="Times New Roman" w:eastAsia="Times New Roman" w:hAnsi="Times New Roman" w:cs="Times New Roman"/>
          <w:sz w:val="24"/>
          <w:szCs w:val="24"/>
          <w:lang w:eastAsia="tr-TR"/>
        </w:rPr>
        <w:t> maddesi uyarınca usulsüzlük cezası uygulanmamış olması,</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koşullarının birlikte sağlanması durumunda, teminat mektubuna ilişkin kefil tarafından düzenlenen </w:t>
      </w:r>
      <w:hyperlink r:id="rId36" w:anchor="Ek2" w:history="1">
        <w:r w:rsidRPr="00737739">
          <w:rPr>
            <w:rFonts w:ascii="Times New Roman" w:eastAsia="Times New Roman" w:hAnsi="Times New Roman" w:cs="Times New Roman"/>
            <w:sz w:val="24"/>
            <w:szCs w:val="24"/>
            <w:u w:val="single"/>
            <w:lang w:eastAsia="tr-TR"/>
          </w:rPr>
          <w:t>ek-12</w:t>
        </w:r>
      </w:hyperlink>
      <w:r w:rsidRPr="00737739">
        <w:rPr>
          <w:rFonts w:ascii="Times New Roman" w:eastAsia="Times New Roman" w:hAnsi="Times New Roman" w:cs="Times New Roman"/>
          <w:sz w:val="24"/>
          <w:szCs w:val="24"/>
          <w:lang w:eastAsia="tr-TR"/>
        </w:rPr>
        <w:t>’de yer alan zeyilnamenin teminat gümrük idaresince kabul edilmesini müteakip kapsamlı teminat tutarı referans tutarın %30’una eşit olacak şekilde referans tutar artırılır (Referans tutar, kapsamlı teminat tutarının 3,33 katı olacak şekilde sisteme tanımlanır) (Üçüncü Düzey Kapsamlı Teminat Kullanıcısı).</w:t>
      </w:r>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bookmarkStart w:id="14" w:name="M11_6"/>
      <w:r w:rsidRPr="00737739">
        <w:rPr>
          <w:rFonts w:ascii="Times New Roman" w:eastAsia="Times New Roman" w:hAnsi="Times New Roman" w:cs="Times New Roman"/>
          <w:sz w:val="24"/>
          <w:szCs w:val="24"/>
          <w:lang w:eastAsia="tr-TR"/>
        </w:rPr>
        <w:t>(6)</w:t>
      </w:r>
      <w:bookmarkEnd w:id="14"/>
      <w:r w:rsidRPr="00737739">
        <w:rPr>
          <w:rFonts w:ascii="Times New Roman" w:eastAsia="Times New Roman" w:hAnsi="Times New Roman" w:cs="Times New Roman"/>
          <w:sz w:val="24"/>
          <w:szCs w:val="24"/>
          <w:lang w:eastAsia="tr-TR"/>
        </w:rPr>
        <w:t> Beşinci fıkra kapsamında indirimden yararlanan izin sahibinin (Üçüncü Düzey Kapsamlı Teminat Kullanıcısı) başvurusu üzerine, başvurunun kayda alındığı ayın ilk günü itibarıyla, üçüncü fıkrada sayılan koşullara ek olarak,</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a) Başvuruya konu GRN’nin en az üç yıldır Üçüncü Düzey Kapsamlı Teminat Kullanıcısı olarak kullanılıyor olması,</w:t>
      </w:r>
      <w:r w:rsidRPr="00737739">
        <w:rPr>
          <w:rFonts w:ascii="Times New Roman" w:eastAsia="Times New Roman" w:hAnsi="Times New Roman" w:cs="Times New Roman"/>
          <w:sz w:val="24"/>
          <w:szCs w:val="24"/>
          <w:lang w:eastAsia="tr-TR"/>
        </w:rPr>
        <w:br/>
        <w:t>b) Son bir yıl içerisinde başvuruya konu GRN kapsamında en az 4000 transit beyanı ile taşıma yapılmış olması,</w:t>
      </w:r>
      <w:r w:rsidRPr="00737739">
        <w:rPr>
          <w:rFonts w:ascii="Times New Roman" w:eastAsia="Times New Roman" w:hAnsi="Times New Roman" w:cs="Times New Roman"/>
          <w:sz w:val="24"/>
          <w:szCs w:val="24"/>
          <w:lang w:eastAsia="tr-TR"/>
        </w:rPr>
        <w:br/>
        <w:t>c) Son bir yıl içinde işlem gören beyanname sayısının % 0,5’ini aşan sayıda, Kanunun </w:t>
      </w:r>
      <w:hyperlink r:id="rId37" w:anchor="M235" w:history="1">
        <w:r w:rsidRPr="00737739">
          <w:rPr>
            <w:rFonts w:ascii="Times New Roman" w:eastAsia="Times New Roman" w:hAnsi="Times New Roman" w:cs="Times New Roman"/>
            <w:sz w:val="24"/>
            <w:szCs w:val="24"/>
            <w:u w:val="single"/>
            <w:lang w:eastAsia="tr-TR"/>
          </w:rPr>
          <w:t>235 inci</w:t>
        </w:r>
      </w:hyperlink>
      <w:r w:rsidRPr="00737739">
        <w:rPr>
          <w:rFonts w:ascii="Times New Roman" w:eastAsia="Times New Roman" w:hAnsi="Times New Roman" w:cs="Times New Roman"/>
          <w:sz w:val="24"/>
          <w:szCs w:val="24"/>
          <w:lang w:eastAsia="tr-TR"/>
        </w:rPr>
        <w:t> maddesinin beşinci fıkrası uyarınca ceza uygulanmamış olması,</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lastRenderedPageBreak/>
        <w:t>ç) Son bir yıl içinde işlem gören beyanname sayısının % 2’sini aşan sayıda, birinci fıkrası hariç Kanunun </w:t>
      </w:r>
      <w:hyperlink r:id="rId38" w:anchor="M241" w:history="1">
        <w:r w:rsidRPr="00737739">
          <w:rPr>
            <w:rFonts w:ascii="Times New Roman" w:eastAsia="Times New Roman" w:hAnsi="Times New Roman" w:cs="Times New Roman"/>
            <w:sz w:val="24"/>
            <w:szCs w:val="24"/>
            <w:u w:val="single"/>
            <w:lang w:eastAsia="tr-TR"/>
          </w:rPr>
          <w:t>241 inci</w:t>
        </w:r>
      </w:hyperlink>
      <w:r w:rsidRPr="00737739">
        <w:rPr>
          <w:rFonts w:ascii="Times New Roman" w:eastAsia="Times New Roman" w:hAnsi="Times New Roman" w:cs="Times New Roman"/>
          <w:sz w:val="24"/>
          <w:szCs w:val="24"/>
          <w:lang w:eastAsia="tr-TR"/>
        </w:rPr>
        <w:t> maddesi uyarınca usulsüzlük cezası uygulanmamış olması,</w:t>
      </w:r>
    </w:p>
    <w:p w:rsidR="00737739" w:rsidRPr="00737739" w:rsidRDefault="00737739" w:rsidP="000C2DC8">
      <w:pPr>
        <w:pBdr>
          <w:bottom w:val="single" w:sz="6" w:space="1" w:color="auto"/>
        </w:pBdr>
        <w:spacing w:after="0" w:line="240" w:lineRule="auto"/>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hd w:val="clear" w:color="auto" w:fill="FFFFFF"/>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d) İzin sahibinin, ortak transit işlemleri için Ulaştırma ve Altyapı Bakanlığınca düzenlenmiş C2 veya L2 türü yetki belgelerinden birine, ulusal transit işlemleri için ise söz konusu Bakanlıkça düzenlenmiş C2, K veya L türü yetki belgelerinden birine sahip olması,</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0C2DC8" w:rsidRDefault="00737739" w:rsidP="000C2DC8">
      <w:pPr>
        <w:shd w:val="clear" w:color="auto" w:fill="FFFFFF"/>
        <w:spacing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e) (d) bendine konu belgeler kapsamında özmal olarak, en az 100 adet çekicinin ve toplamda en az 200 taşıtın kayıtlı olması,</w:t>
      </w:r>
      <w:r w:rsidRPr="00737739">
        <w:rPr>
          <w:rFonts w:ascii="Times New Roman" w:eastAsia="Times New Roman" w:hAnsi="Times New Roman" w:cs="Times New Roman"/>
          <w:sz w:val="24"/>
          <w:szCs w:val="24"/>
          <w:lang w:eastAsia="tr-TR"/>
        </w:rPr>
        <w:br/>
        <w:t>f) Transit rejimi kapsamında yapılan taşımalarda, taşıtların uydu üzerinden takibine imkan veren elektronik sistem kullanıldığının ilgili belgelerle tevsik edilmesi,</w:t>
      </w:r>
      <w:r w:rsidRPr="00737739">
        <w:rPr>
          <w:rFonts w:ascii="Times New Roman" w:eastAsia="Times New Roman" w:hAnsi="Times New Roman" w:cs="Times New Roman"/>
          <w:sz w:val="24"/>
          <w:szCs w:val="24"/>
          <w:lang w:eastAsia="tr-TR"/>
        </w:rPr>
        <w:br/>
        <w:t>g) İzin sahibinin, Avrupa Akreditasyon Birliğinin karşılıklı tanıma anlaşmalarına imza atmış akreditasyon kurumları tarafından akredite edilmiş uygunluk değerlendirme kuruluşlarınca düzenlenen ve akreditasyon kurumunun markasını taşıyan güncel ISO 9001 ve ISO 27001 sertifikalarına sahip olması,</w:t>
      </w:r>
      <w:r w:rsidRPr="00737739">
        <w:rPr>
          <w:rFonts w:ascii="Times New Roman" w:eastAsia="Times New Roman" w:hAnsi="Times New Roman" w:cs="Times New Roman"/>
          <w:sz w:val="24"/>
          <w:szCs w:val="24"/>
          <w:lang w:eastAsia="tr-TR"/>
        </w:rPr>
        <w:br/>
        <w:t>ğ) Başvurunun kayda alındığı tarihten önceki üç yıl esas alınmak suretiyle, </w:t>
      </w:r>
      <w:hyperlink r:id="rId39" w:anchor="Ek11" w:history="1">
        <w:r w:rsidRPr="00737739">
          <w:rPr>
            <w:rFonts w:ascii="Times New Roman" w:eastAsia="Times New Roman" w:hAnsi="Times New Roman" w:cs="Times New Roman"/>
            <w:sz w:val="24"/>
            <w:szCs w:val="24"/>
            <w:u w:val="single"/>
            <w:lang w:eastAsia="tr-TR"/>
          </w:rPr>
          <w:t>ek-11</w:t>
        </w:r>
      </w:hyperlink>
      <w:r w:rsidRPr="00737739">
        <w:rPr>
          <w:rFonts w:ascii="Times New Roman" w:eastAsia="Times New Roman" w:hAnsi="Times New Roman" w:cs="Times New Roman"/>
          <w:sz w:val="24"/>
          <w:szCs w:val="24"/>
          <w:lang w:eastAsia="tr-TR"/>
        </w:rPr>
        <w:t>’e uygun olarak yeminli mali müşavir tarafından düzenlenen raporda, başvuru sahibinin, referans tutarın beş katını karşılayacak kadar öz kaynağının bulunduğunun, son üç yılda cari oranın 1,1’in altına düşmemesi kaydıyla son üç yıllık cari oran ortalamasının asgari 1,4 olduğunun ve özvarlık/pasif oranı ortalamasının asgari 0,5 olduğunun gösterilmesi,</w:t>
      </w:r>
      <w:r w:rsidRPr="00737739">
        <w:rPr>
          <w:rFonts w:ascii="Times New Roman" w:eastAsia="Times New Roman" w:hAnsi="Times New Roman" w:cs="Times New Roman"/>
          <w:sz w:val="24"/>
          <w:szCs w:val="24"/>
          <w:lang w:eastAsia="tr-TR"/>
        </w:rPr>
        <w:br/>
        <w:t>h) İzin sahibinin, son üç yıl içerisinde </w:t>
      </w:r>
      <w:hyperlink r:id="rId40" w:history="1">
        <w:r w:rsidRPr="00737739">
          <w:rPr>
            <w:rFonts w:ascii="Times New Roman" w:eastAsia="Times New Roman" w:hAnsi="Times New Roman" w:cs="Times New Roman"/>
            <w:sz w:val="24"/>
            <w:szCs w:val="24"/>
            <w:u w:val="single"/>
            <w:lang w:eastAsia="tr-TR"/>
          </w:rPr>
          <w:t>6183 sayılı</w:t>
        </w:r>
      </w:hyperlink>
      <w:r w:rsidRPr="00737739">
        <w:rPr>
          <w:rFonts w:ascii="Times New Roman" w:eastAsia="Times New Roman" w:hAnsi="Times New Roman" w:cs="Times New Roman"/>
          <w:sz w:val="24"/>
          <w:szCs w:val="24"/>
          <w:lang w:eastAsia="tr-TR"/>
        </w:rPr>
        <w:t> Amme Alacaklarının Tahsil Usulü Hakkında Kanun uyarınca takibata uğramadığına ve en az 5 yıldır kurumlar vergisi mükellefi olduğuna ilişkin vergi dairesinden alınacak belgenin bulunması,</w:t>
      </w:r>
    </w:p>
    <w:p w:rsidR="000C2DC8" w:rsidRDefault="00737739" w:rsidP="000C2DC8">
      <w:pPr>
        <w:shd w:val="clear" w:color="auto" w:fill="FFFFFF"/>
        <w:spacing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koşullarının birlikte sağlanması durumunda anılan GRN için sistemde tanımlı olan tutara kadar teminattan vazgeçme tanınır (Dördüncü Düzey Kapsamlı Teminat Kullanıcısı). İzin sahibine ait tüm GRN’ler esas alındığında, teminattan toplamda vazgeçilecek miktar, firmanın ödenmiş sermayesinin beşte birinden fazla olamaz.</w:t>
      </w:r>
      <w:r w:rsidRPr="00737739">
        <w:rPr>
          <w:rFonts w:ascii="Times New Roman" w:eastAsia="Times New Roman" w:hAnsi="Times New Roman" w:cs="Times New Roman"/>
          <w:sz w:val="24"/>
          <w:szCs w:val="24"/>
          <w:lang w:eastAsia="tr-TR"/>
        </w:rPr>
        <w:br/>
      </w:r>
    </w:p>
    <w:p w:rsidR="00737739" w:rsidRPr="00737739" w:rsidRDefault="00737739" w:rsidP="000C2DC8">
      <w:pPr>
        <w:shd w:val="clear" w:color="auto" w:fill="FFFFFF"/>
        <w:spacing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(7) İzin makamınca, kapsamlı teminatta indirim veya teminattan vazgeçme iznine ilişkin koşulların sağlanmadığının tespit edilmesi halinde iznin verilmesinin uygun bulunmadığı başvuru sahibine bildirilir.</w:t>
      </w:r>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bookmarkStart w:id="15" w:name="M11_8"/>
      <w:r w:rsidRPr="00737739">
        <w:rPr>
          <w:rFonts w:ascii="Times New Roman" w:eastAsia="Times New Roman" w:hAnsi="Times New Roman" w:cs="Times New Roman"/>
          <w:sz w:val="24"/>
          <w:szCs w:val="24"/>
          <w:lang w:eastAsia="tr-TR"/>
        </w:rPr>
        <w:t>(8)</w:t>
      </w:r>
      <w:bookmarkEnd w:id="15"/>
      <w:r w:rsidRPr="00737739">
        <w:rPr>
          <w:rFonts w:ascii="Times New Roman" w:eastAsia="Times New Roman" w:hAnsi="Times New Roman" w:cs="Times New Roman"/>
          <w:sz w:val="24"/>
          <w:szCs w:val="24"/>
          <w:lang w:eastAsia="tr-TR"/>
        </w:rPr>
        <w:t> Teminattan vazgeçme izninin verilmesi durumunda, </w:t>
      </w:r>
      <w:hyperlink r:id="rId41" w:anchor="Ek7" w:history="1">
        <w:r w:rsidRPr="00737739">
          <w:rPr>
            <w:rFonts w:ascii="Times New Roman" w:eastAsia="Times New Roman" w:hAnsi="Times New Roman" w:cs="Times New Roman"/>
            <w:sz w:val="24"/>
            <w:szCs w:val="24"/>
            <w:u w:val="single"/>
            <w:lang w:eastAsia="tr-TR"/>
          </w:rPr>
          <w:t>ek-7’de</w:t>
        </w:r>
      </w:hyperlink>
      <w:r w:rsidRPr="00737739">
        <w:rPr>
          <w:rFonts w:ascii="Times New Roman" w:eastAsia="Times New Roman" w:hAnsi="Times New Roman" w:cs="Times New Roman"/>
          <w:sz w:val="24"/>
          <w:szCs w:val="24"/>
          <w:lang w:eastAsia="tr-TR"/>
        </w:rPr>
        <w:t> yer alan sertifika başvuru sahibine iletilir. İzin sahibinin, beşinci fıkra uyarınca ilgili GRN için sistemde tanımlanmış olan tutardan yararlandırılmasına devam edilerek ilgili teminat mektubu 13 üncü madde hükümleri çerçevesinde iade edilir.</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bookmarkStart w:id="16" w:name="M11A"/>
      <w:r w:rsidRPr="00737739">
        <w:rPr>
          <w:rFonts w:ascii="Times New Roman" w:eastAsia="Times New Roman" w:hAnsi="Times New Roman" w:cs="Times New Roman"/>
          <w:sz w:val="24"/>
          <w:szCs w:val="24"/>
          <w:lang w:eastAsia="tr-TR"/>
        </w:rPr>
        <w:t>İzinli gönderici yetkisine sahip firmalara kapsamlı teminatta indirim hakkı</w:t>
      </w:r>
      <w:bookmarkEnd w:id="16"/>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MADDE 11/A –</w:t>
      </w:r>
      <w:r w:rsidRPr="00737739">
        <w:rPr>
          <w:rFonts w:ascii="Times New Roman" w:eastAsia="Times New Roman" w:hAnsi="Times New Roman" w:cs="Times New Roman"/>
          <w:sz w:val="24"/>
          <w:szCs w:val="24"/>
          <w:lang w:eastAsia="tr-TR"/>
        </w:rPr>
        <w:t> (1) İzinli gönderici yetkisine sahip firmalara, teminat gümrük idaresine yapılacak başvuru üzerine 11 inci maddenin üçüncü fıkrasında belirtilen ortak koşulların sağlanması durumunda, aynı maddenin ikinci, dördüncü ve beşinci fıkralarında yer alan şartlar aranmaksızın üçüncü düzey kapsamlı teminat kullanıcısı olma hakkı tanınır. 11 inci maddenin üçüncü fıkrasının (b) bendinde yer alan referans tutar ile kapsamlı teminat tutarı arasındaki farkı karşılayacak kadar öz kaynak bulunduğunun gösterilmesi koşulunun ikinci düzey için sağlanması halinde, bu firmalara ikinci düzey kapsamlı teminat kullanıcısı olma hakkı tanınır.</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(2) Birinci fıkra kapsamında yapılan başvurunun yeni bir GRN tanımlanmasını da içermesi durumunda, </w:t>
      </w:r>
      <w:hyperlink r:id="rId42" w:anchor="M230" w:history="1">
        <w:r w:rsidRPr="00737739">
          <w:rPr>
            <w:rFonts w:ascii="Times New Roman" w:eastAsia="Times New Roman" w:hAnsi="Times New Roman" w:cs="Times New Roman"/>
            <w:sz w:val="24"/>
            <w:szCs w:val="24"/>
            <w:u w:val="single"/>
            <w:lang w:eastAsia="tr-TR"/>
          </w:rPr>
          <w:t>Yönetmeliğin 230 uncu</w:t>
        </w:r>
      </w:hyperlink>
      <w:r w:rsidRPr="00737739">
        <w:rPr>
          <w:rFonts w:ascii="Times New Roman" w:eastAsia="Times New Roman" w:hAnsi="Times New Roman" w:cs="Times New Roman"/>
          <w:sz w:val="24"/>
          <w:szCs w:val="24"/>
          <w:lang w:eastAsia="tr-TR"/>
        </w:rPr>
        <w:t> maddesinde belirtilen genel koşulların sağlanması ve Yönetmeliğin </w:t>
      </w:r>
      <w:hyperlink r:id="rId43" w:anchor="M232" w:history="1">
        <w:r w:rsidRPr="00737739">
          <w:rPr>
            <w:rFonts w:ascii="Times New Roman" w:eastAsia="Times New Roman" w:hAnsi="Times New Roman" w:cs="Times New Roman"/>
            <w:sz w:val="24"/>
            <w:szCs w:val="24"/>
            <w:u w:val="single"/>
            <w:lang w:eastAsia="tr-TR"/>
          </w:rPr>
          <w:t>232 nci</w:t>
        </w:r>
      </w:hyperlink>
      <w:r w:rsidRPr="00737739">
        <w:rPr>
          <w:rFonts w:ascii="Times New Roman" w:eastAsia="Times New Roman" w:hAnsi="Times New Roman" w:cs="Times New Roman"/>
          <w:sz w:val="24"/>
          <w:szCs w:val="24"/>
          <w:lang w:eastAsia="tr-TR"/>
        </w:rPr>
        <w:t> maddesinde belirtilen bilgi ve belgelerin teminat gümrük idaresine sunulması gerekir.</w:t>
      </w:r>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lastRenderedPageBreak/>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(3) Başvurunun yeni bir GRN tanımlanmasını da içermesi durumunda, teminat mektubu aslı ve kefil tarafından teminat mektubuna ilişkin olarak düzenlenen </w:t>
      </w:r>
      <w:hyperlink r:id="rId44" w:anchor="Ek12" w:history="1">
        <w:r w:rsidRPr="00737739">
          <w:rPr>
            <w:rFonts w:ascii="Times New Roman" w:eastAsia="Times New Roman" w:hAnsi="Times New Roman" w:cs="Times New Roman"/>
            <w:sz w:val="24"/>
            <w:szCs w:val="24"/>
            <w:u w:val="single"/>
            <w:lang w:eastAsia="tr-TR"/>
          </w:rPr>
          <w:t>Ek-12’de</w:t>
        </w:r>
      </w:hyperlink>
      <w:r w:rsidRPr="00737739">
        <w:rPr>
          <w:rFonts w:ascii="Times New Roman" w:eastAsia="Times New Roman" w:hAnsi="Times New Roman" w:cs="Times New Roman"/>
          <w:sz w:val="24"/>
          <w:szCs w:val="24"/>
          <w:lang w:eastAsia="tr-TR"/>
        </w:rPr>
        <w:t> yer alan zeyilname; başvurunun mevcut GRN’ler için yapılması durumunda ise kefil tarafından düzenlenen Ek-12’de yer alan zeyilname; banka teyit yazısı ile birlikte doğrudan kefil tarafından teminat gümrük idaresine sunulur. Teminat gümrük idaresine sunulan teminat mektubu ve/veya zeyilnamenin usulüne uygun olarak düzenlendiğinin tespit edilmesini ve teminat gümrük idaresince kabul edilmesini müteakip kapsamlı teminat tutarı referans tutarın %30’una veya %50’sine eşit olacak şekilde referans tutar artırılır. (Referans tutar, kapsamlı teminat tutarının 3,33 veya 2 katı olacak şekilde sisteme tanımlanır.)</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(4) Üçüncü fıkra uyarınca indirimin tanımlandığı yılı takip eden takvim yılı sonuna kadar indirim tanımlanan GRN kapsamında gerçekleştirilen ihracat taşımalarının en az %20’sinin izinli gönderici yetkisi kapsamında olmaması halinde kapsamlı teminat düzeyi üçüncü fıkra uygulanmadan önceki teminat düzeyine düşürülür. Bu durumda, izinli gönderici yetkisine sahip firmalar, teminat düzeyinin düşürüldüğü tarihten itibaren iki yıl geçmedikçe bu madde kapsamında yeniden başvuruda bulunamazlar.</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(5) İzinli gönderici yetkisinin geri alınması veya iptali durumunda, bu yetkiye istinaden sağlanan her bir GRN için kapsamlı teminat düzeyi üçüncü fıkra uygulanmadan önceki düzeye düşürülür.</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bookmarkStart w:id="17" w:name="M12"/>
      <w:r w:rsidRPr="00737739">
        <w:rPr>
          <w:rFonts w:ascii="Times New Roman" w:eastAsia="Times New Roman" w:hAnsi="Times New Roman" w:cs="Times New Roman"/>
          <w:sz w:val="24"/>
          <w:szCs w:val="24"/>
          <w:lang w:eastAsia="tr-TR"/>
        </w:rPr>
        <w:t>Kapsamlı teminat veya teminattan vazgeçme izninin yeniden değerlendirilmesi ve iptali</w:t>
      </w:r>
      <w:bookmarkEnd w:id="17"/>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MADDE 12 –</w:t>
      </w:r>
      <w:r w:rsidRPr="00737739">
        <w:rPr>
          <w:rFonts w:ascii="Times New Roman" w:eastAsia="Times New Roman" w:hAnsi="Times New Roman" w:cs="Times New Roman"/>
          <w:sz w:val="24"/>
          <w:szCs w:val="24"/>
          <w:lang w:eastAsia="tr-TR"/>
        </w:rPr>
        <w:t> (1) Yönetmeliğin </w:t>
      </w:r>
      <w:hyperlink r:id="rId45" w:anchor="M234" w:history="1">
        <w:r w:rsidRPr="00737739">
          <w:rPr>
            <w:rFonts w:ascii="Times New Roman" w:eastAsia="Times New Roman" w:hAnsi="Times New Roman" w:cs="Times New Roman"/>
            <w:sz w:val="24"/>
            <w:szCs w:val="24"/>
            <w:u w:val="single"/>
            <w:lang w:eastAsia="tr-TR"/>
          </w:rPr>
          <w:t>234 üncü maddesinin üçüncü fıkrasında</w:t>
        </w:r>
      </w:hyperlink>
      <w:r w:rsidRPr="00737739">
        <w:rPr>
          <w:rFonts w:ascii="Times New Roman" w:eastAsia="Times New Roman" w:hAnsi="Times New Roman" w:cs="Times New Roman"/>
          <w:sz w:val="24"/>
          <w:szCs w:val="24"/>
          <w:lang w:eastAsia="tr-TR"/>
        </w:rPr>
        <w:t> sayılan durumlardan birinin gerçekleşmesi halinde, kapsamlı teminat veya teminattan vazgeçme izni, durumun niteliğine göre, izin makamı tarafından yeniden değerlendirilebilir, düzeltilebilir, izin makamınca belirlenecek süre boyunca askıya alınabilir ya da iptal edilebilir. Yapılan değerlendirme ve işlem sonucu izin sahibine bildirilir ve sisteme de gerekli kayıt yapılır.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(2) İznin iptali veya düzeltilmesine yönelik işlemin yürürlük tarihi, izin sahibine bildirilir. Bununla birlikte, izin sahibinin haklı gerekçeleri söz konusu olduğunda izin makamı, iptal veya düzeltmenin yürürlüğe giriş tarihini erteleyebilir.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(3) İzin makamı, birinci fıkra kapsamında kapsamlı teminat veya teminattan vazgeçme izninin yeniden değerlendirilmesinde;</w:t>
      </w:r>
    </w:p>
    <w:p w:rsidR="00737739" w:rsidRPr="00737739" w:rsidRDefault="00737739" w:rsidP="00737739">
      <w:pPr>
        <w:shd w:val="clear" w:color="auto" w:fill="FFFFFF"/>
        <w:spacing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a) İzin sahibinin güvenilirliğini,</w:t>
      </w:r>
      <w:r w:rsidRPr="00737739">
        <w:rPr>
          <w:rFonts w:ascii="Times New Roman" w:eastAsia="Times New Roman" w:hAnsi="Times New Roman" w:cs="Times New Roman"/>
          <w:sz w:val="24"/>
          <w:szCs w:val="24"/>
          <w:lang w:eastAsia="tr-TR"/>
        </w:rPr>
        <w:br/>
        <w:t>b) Devam eden araştırma usullerinin sayısını,</w:t>
      </w:r>
      <w:r w:rsidRPr="00737739">
        <w:rPr>
          <w:rFonts w:ascii="Times New Roman" w:eastAsia="Times New Roman" w:hAnsi="Times New Roman" w:cs="Times New Roman"/>
          <w:sz w:val="24"/>
          <w:szCs w:val="24"/>
          <w:lang w:eastAsia="tr-TR"/>
        </w:rPr>
        <w:br/>
        <w:t>c) İbra edilmeyen transit rejimleri ile ilgili kefile gönderilen bildirimlerin sayısını,</w:t>
      </w:r>
      <w:r w:rsidRPr="00737739">
        <w:rPr>
          <w:rFonts w:ascii="Times New Roman" w:eastAsia="Times New Roman" w:hAnsi="Times New Roman" w:cs="Times New Roman"/>
          <w:sz w:val="24"/>
          <w:szCs w:val="24"/>
          <w:lang w:eastAsia="tr-TR"/>
        </w:rPr>
        <w:br/>
        <w:t>ç) İzin sahibinin, gümrük mevzuatı ile ilgili diğer yükümlülüklere uyma ve ödemelerini yerine getirme durumunu,</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dikkate alır. Bu çerçevede izin sahibinden kayıtlarını sunması istenebilir.</w:t>
      </w:r>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bookmarkStart w:id="18" w:name="M12_4"/>
      <w:r w:rsidRPr="00737739">
        <w:rPr>
          <w:rFonts w:ascii="Times New Roman" w:eastAsia="Times New Roman" w:hAnsi="Times New Roman" w:cs="Times New Roman"/>
          <w:sz w:val="24"/>
          <w:szCs w:val="24"/>
          <w:lang w:eastAsia="tr-TR"/>
        </w:rPr>
        <w:t>(4)</w:t>
      </w:r>
      <w:bookmarkEnd w:id="18"/>
      <w:r w:rsidRPr="00737739">
        <w:rPr>
          <w:rFonts w:ascii="Times New Roman" w:eastAsia="Times New Roman" w:hAnsi="Times New Roman" w:cs="Times New Roman"/>
          <w:sz w:val="24"/>
          <w:szCs w:val="24"/>
          <w:lang w:eastAsia="tr-TR"/>
        </w:rPr>
        <w:t xml:space="preserve"> Kapsamlı teminat sertifikalarının süre uzatımı veya değiştirilmesi gerektiği veya referans tutarın arttırılmasına yönelik yeni bir GRN tanımlanması talebinde bulunulduğu durumlarda iznin verilebilmesi için gerekli şartların geçerliliği teminat gümrük idaresince gözden geçirilebilir. Kapsamlı teminat izni, kapsamlı teminatta indirim veya teminattan vazgeçme için gerekli koşulların kaybedildiğinin anlaşılması durumunda, izin sahibine şartları yeniden sağlayabilmesi için 30 gün süre verilir. Bu süre içerisinde iznin aynı şekilde devam ettirilebilmesi için gerekli şartların sağlanamaması durumunda, duruma göre; izin sahibinin </w:t>
      </w:r>
      <w:r w:rsidRPr="00737739">
        <w:rPr>
          <w:rFonts w:ascii="Times New Roman" w:eastAsia="Times New Roman" w:hAnsi="Times New Roman" w:cs="Times New Roman"/>
          <w:sz w:val="24"/>
          <w:szCs w:val="24"/>
          <w:lang w:eastAsia="tr-TR"/>
        </w:rPr>
        <w:lastRenderedPageBreak/>
        <w:t>şartları sağlanabilen uygulamadan yararlandırılmasına devam edilir, izin makamınca belirlenecek süre boyunca izin askıya alınabilir veya iptal edilebilir.</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bookmarkStart w:id="19" w:name="M13"/>
      <w:r w:rsidRPr="00737739">
        <w:rPr>
          <w:rFonts w:ascii="Times New Roman" w:eastAsia="Times New Roman" w:hAnsi="Times New Roman" w:cs="Times New Roman"/>
          <w:sz w:val="24"/>
          <w:szCs w:val="24"/>
          <w:lang w:eastAsia="tr-TR"/>
        </w:rPr>
        <w:t>Kapsamlı teminat mektuplarının iadesi</w:t>
      </w:r>
      <w:bookmarkEnd w:id="19"/>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MADDE 13 –</w:t>
      </w:r>
      <w:r w:rsidRPr="00737739">
        <w:rPr>
          <w:rFonts w:ascii="Times New Roman" w:eastAsia="Times New Roman" w:hAnsi="Times New Roman" w:cs="Times New Roman"/>
          <w:sz w:val="24"/>
          <w:szCs w:val="24"/>
          <w:lang w:eastAsia="tr-TR"/>
        </w:rPr>
        <w:t> (1) Ulusal transit rejiminde kapsamlı teminattan yararlanmak için verilmiş bir teminat mektubu, izin sahibinin başvurusu üzerine, aşağıdaki koşulların birlikte gerçekleşmesi halinde iade edilir:</w:t>
      </w:r>
    </w:p>
    <w:p w:rsidR="00737739" w:rsidRPr="00737739" w:rsidRDefault="00737739" w:rsidP="00737739">
      <w:pPr>
        <w:shd w:val="clear" w:color="auto" w:fill="FFFFFF"/>
        <w:spacing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a) Teminat mektubu kapsamında işlem yapılan tüm transit beyannamelerinin nihai statüye getirilmiş olması,</w:t>
      </w:r>
      <w:r w:rsidRPr="00737739">
        <w:rPr>
          <w:rFonts w:ascii="Times New Roman" w:eastAsia="Times New Roman" w:hAnsi="Times New Roman" w:cs="Times New Roman"/>
          <w:sz w:val="24"/>
          <w:szCs w:val="24"/>
          <w:lang w:eastAsia="tr-TR"/>
        </w:rPr>
        <w:br/>
        <w:t>b) Teminat mektubu kapsamında işlem yapılan transit beyannamelerine ilişkin olarak tahsil edilmesi gereken gümrük vergileri ve diğer yükler ile gecikme faizi ve gecikme zammı bulunmaması,</w:t>
      </w:r>
      <w:r w:rsidRPr="00737739">
        <w:rPr>
          <w:rFonts w:ascii="Times New Roman" w:eastAsia="Times New Roman" w:hAnsi="Times New Roman" w:cs="Times New Roman"/>
          <w:sz w:val="24"/>
          <w:szCs w:val="24"/>
          <w:lang w:eastAsia="tr-TR"/>
        </w:rPr>
        <w:br/>
        <w:t>c) İlgili kapsamlı teminat sertifikalarının teminat gümrük idaresine iade edilmesi.</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(2) Ortak transit rejimi kapsamında sisteme tanımlı bir teminat mektubunun iade edilebilmesi için birinci fıkradaki koşullara ilave olarak, ilgili GRN’nin sistemde kullanıma kapatıldığı tarihten itibaren 10 ay geçmiş olması gerekir. İlgili GRN kapsamında bir gümrük yükümlülüğünün doğduğu veya ödenmesi gereken ya da gerekebilecek gümrük vergileri ve diğer yüklerin bulunduğu yönünde usulüne uygun olarak kefile bir bildirim yapılmış olması durumunda, teminat gümrük idaresince teminat mektubunun iade edilmesi kefilin yükümlülüğünü ortadan kaldırmaz.</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(3) 11 inci maddenin sekizinci fıkrası uyarınca teminattan vazgeçme izninin verilmesini müteakip teminat mektubunun iade edilebilmesi için, iznin verildiği tarihten önce teminat mektubu kapsamında tescil edilmiş olan tüm transit beyannamelerinin nihai statüye getirilmiş olması ve birinci fıkranın (b) ve (c) bentlerinde belirtilen koşulların sağlanması gerekir. Ortak transit rejimi kapsamında sisteme tanımlı bir teminat mektubunun iade edilebilmesi için, ayrıca iznin verildiği tarihten itibaren 10 ay geçmiş olması gerekir.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bookmarkStart w:id="20" w:name="M14"/>
      <w:r w:rsidRPr="00737739">
        <w:rPr>
          <w:rFonts w:ascii="Times New Roman" w:eastAsia="Times New Roman" w:hAnsi="Times New Roman" w:cs="Times New Roman"/>
          <w:sz w:val="24"/>
          <w:szCs w:val="24"/>
          <w:lang w:eastAsia="tr-TR"/>
        </w:rPr>
        <w:t>Kefil</w:t>
      </w:r>
      <w:bookmarkEnd w:id="20"/>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MADDE 14 – </w:t>
      </w:r>
      <w:r w:rsidRPr="00737739">
        <w:rPr>
          <w:rFonts w:ascii="Times New Roman" w:eastAsia="Times New Roman" w:hAnsi="Times New Roman" w:cs="Times New Roman"/>
          <w:sz w:val="24"/>
          <w:szCs w:val="24"/>
          <w:lang w:eastAsia="tr-TR"/>
        </w:rPr>
        <w:t>(1) Kefil, Türkiye’de yerleşik, teminat mektubu vermeye yetkili banka ve finans kuruluşları olabilir.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(2) Kefil ve rejim hak sahibi aynı kişi olamaz. Kefil ve rejim hak sahibi arasında ana firma bağlı firma ilişkisi varsa, bağlı firmanın, ana firmadan ayrı bir tüzel kişiliği olmalıdır.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(3) Kefilin yükümlülüğü, taahhüdünün teminat gümrük idaresince kabul edilmesine dayanır ve hareket gümrük idaresinin eşyayı bu teminat kapsamında serbest bıraktığı tarihte başlar. Kefilin yükümlülüğü, teminat mektubunda belirtilen maksimum tutarla sınırlıdır ve para cezalarını kapsamaz.</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(4) Kefil ortak transit rejimi işlemlerinde kullanılacak bir teminat verecek ise ortak transit işlemine dahil olan her akit tarafta, akit taraflardan bir tanesi Topluluk ise her bir Topluluk üyesi devlette bir hizmet adresi veya bir acenta görevlendirir.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(5) Kefil tarafından verilen teminat, sonradan kontrolleri müteakiben ödenebilir gümrük vergileri ve diğer yükleri de kapsar.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 xml:space="preserve">(6) Bir teminat mektubu kapsamında gümrük yükümlülüğünün doğduğu veya ödenmesi </w:t>
      </w:r>
      <w:r w:rsidRPr="00737739">
        <w:rPr>
          <w:rFonts w:ascii="Times New Roman" w:eastAsia="Times New Roman" w:hAnsi="Times New Roman" w:cs="Times New Roman"/>
          <w:sz w:val="24"/>
          <w:szCs w:val="24"/>
          <w:lang w:eastAsia="tr-TR"/>
        </w:rPr>
        <w:lastRenderedPageBreak/>
        <w:t>gereken ya da gerekebilecek gümrük vergileri ve diğer yüklerin bulunduğu yönünde kefile bir bildirimde bulunulmuş olması durumunda, kefil tarafından söz konusu bildirimin alınmasından itibaren en geç on gün içerisinde teminat gümrük idaresine bilgi verilir. Kefil tarafından bu kapsamda herhangi bir ödeme yapılması halinde de, ödeme tarihinden itibaren en geç on gün içerisinde teminat gümrük idaresine bilgi verilmesi gerekir.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(7) Kefil tarafından bir teminat mektubu kapsamında ödeme yapılmış olması halinde, kefil tarafından teminat gümrük idaresine yapılacak bildirime ve kefilin talebine istinaden, izin sahibi kapsamlı teminat sisteminden sistemde tanımlı referans tutara kadar yararlandırılmaya devam edilir ya da 15 inci madde çerçevesinde kefilin taahhüdü iptal edilir.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bookmarkStart w:id="21" w:name="M15"/>
      <w:r w:rsidRPr="00737739">
        <w:rPr>
          <w:rFonts w:ascii="Times New Roman" w:eastAsia="Times New Roman" w:hAnsi="Times New Roman" w:cs="Times New Roman"/>
          <w:sz w:val="24"/>
          <w:szCs w:val="24"/>
          <w:lang w:eastAsia="tr-TR"/>
        </w:rPr>
        <w:t>Kefilin taahhüdünün iptali</w:t>
      </w:r>
      <w:bookmarkEnd w:id="21"/>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MADDE 15 –</w:t>
      </w:r>
      <w:r w:rsidRPr="00737739">
        <w:rPr>
          <w:rFonts w:ascii="Times New Roman" w:eastAsia="Times New Roman" w:hAnsi="Times New Roman" w:cs="Times New Roman"/>
          <w:sz w:val="24"/>
          <w:szCs w:val="24"/>
          <w:lang w:eastAsia="tr-TR"/>
        </w:rPr>
        <w:t> (1) Teminat gümrük idaresi, kefilin taahhüdünü, teminat mektubunun düzenlendiği sıradaki koşullar artık yerine getirilemiyorsa iptal eder.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(2) Kefil, taahhüdünün iptal edilmesini teminat gümrük idaresinden talep edebilir. Bu durumda, teminat gümrük idaresince, rejim hak sahibinden ilgili sertifikaların derhal iade edilmesi istenir. Sertifikaların teminat gümrük idaresine iade edilmiş olması koşuluyla, kefile ve rejim hak sahibine taahhüdün iptalinin hangi tarihten itibaren geçerli olacağı bildirilir. Ayrıca, iptal işleminin yürürlük tarihi teminat gümrük idaresi tarafından sisteme girilir.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(3) İptalin geçerli olduğu tarihten itibaren, teminat gümrük idaresince, bu kapsamda gerçekleştirilen tüm transit işlemlerinin ibra edildiği tespit edilmediği sürece teminat mektubu iade edilmez. Tüm transit işlemlerinin ibra edilmesi durumunda ise 13 üncü maddeye göre işlem yapılır.</w:t>
      </w:r>
    </w:p>
    <w:p w:rsidR="00737739" w:rsidRPr="00737739" w:rsidRDefault="00737739" w:rsidP="00737739">
      <w:pPr>
        <w:shd w:val="clear" w:color="auto" w:fill="FFFFFF"/>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ÜÇÜNCÜ KISIM</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Eşyanın Gümrük Statüsü ve Beyan</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bookmarkStart w:id="22" w:name="M16"/>
      <w:r w:rsidRPr="00737739">
        <w:rPr>
          <w:rFonts w:ascii="Times New Roman" w:eastAsia="Times New Roman" w:hAnsi="Times New Roman" w:cs="Times New Roman"/>
          <w:sz w:val="24"/>
          <w:szCs w:val="24"/>
          <w:lang w:eastAsia="tr-TR"/>
        </w:rPr>
        <w:t>Eşyanın gümrük statüsü</w:t>
      </w:r>
      <w:bookmarkEnd w:id="22"/>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MADDE 16 –</w:t>
      </w:r>
      <w:r w:rsidRPr="00737739">
        <w:rPr>
          <w:rFonts w:ascii="Times New Roman" w:eastAsia="Times New Roman" w:hAnsi="Times New Roman" w:cs="Times New Roman"/>
          <w:sz w:val="24"/>
          <w:szCs w:val="24"/>
          <w:lang w:eastAsia="tr-TR"/>
        </w:rPr>
        <w:t> (1) Ortak transit rejiminde eşyanın gümrük statüsü ve uygulanacak rejim aşağıdaki şekilde belirlenir:</w:t>
      </w:r>
    </w:p>
    <w:p w:rsidR="000C2DC8" w:rsidRDefault="00737739" w:rsidP="00737739">
      <w:pPr>
        <w:shd w:val="clear" w:color="auto" w:fill="FFFFFF"/>
        <w:spacing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a) Tamamen Topluluk Gümrük Bölgesinde elde edilen eşya, Topluluk Gümrük Bölgesinin parçası olmayan bir ülkeden veya topraktan ithal edilen ve Toplulukta serbest dolaşıma sokulan eşya ya da Topluluk Gümrük Bölgesinin parçası olmayan bir ülkeden veya topraktan ithal edilerek Toplulukta serbest dolaşıma sokulmuş eşyadan veya bu eşya ile tamamen Topluluk Gümrük Bölgesi içinde elde edilen eşyadan birlikte elde edilen ve üretilen eşya, “birlik eşyası” statüsünde olup, T2 rejimi kapsamında taşınır.</w:t>
      </w:r>
      <w:r w:rsidRPr="00737739">
        <w:rPr>
          <w:rFonts w:ascii="Times New Roman" w:eastAsia="Times New Roman" w:hAnsi="Times New Roman" w:cs="Times New Roman"/>
          <w:sz w:val="24"/>
          <w:szCs w:val="24"/>
          <w:lang w:eastAsia="tr-TR"/>
        </w:rPr>
        <w:br/>
      </w:r>
    </w:p>
    <w:p w:rsidR="000C2DC8" w:rsidRDefault="00737739" w:rsidP="00737739">
      <w:pPr>
        <w:shd w:val="clear" w:color="auto" w:fill="FFFFFF"/>
        <w:spacing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b) Tamamen Topluluk Gümrük Bölgesinde elde edilmeyen eşya ya da Topluluk Gümrük Bölgesinin parçası olmayan bir ülke veya topraktan ithal edilen ve serbest dolaşıma sokulmamış olan eşya, “birlik dışı eşya” statüsünde olup T1 rejimi kapsamında taşınır.</w:t>
      </w:r>
      <w:r w:rsidRPr="00737739">
        <w:rPr>
          <w:rFonts w:ascii="Times New Roman" w:eastAsia="Times New Roman" w:hAnsi="Times New Roman" w:cs="Times New Roman"/>
          <w:sz w:val="24"/>
          <w:szCs w:val="24"/>
          <w:lang w:eastAsia="tr-TR"/>
        </w:rPr>
        <w:br/>
      </w:r>
    </w:p>
    <w:p w:rsidR="000C2DC8" w:rsidRDefault="00737739" w:rsidP="00737739">
      <w:pPr>
        <w:shd w:val="clear" w:color="auto" w:fill="FFFFFF"/>
        <w:spacing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xml:space="preserve">c) Türkiye’de serbest dolaşımda bulunan ihracat eşyası ile birlik eşyası statüsünde olmayan serbest dolaşımda bulunmayan (geçici depolama yeri, antrepo ya da serbest bölgede bulunan) </w:t>
      </w:r>
      <w:r w:rsidRPr="00737739">
        <w:rPr>
          <w:rFonts w:ascii="Times New Roman" w:eastAsia="Times New Roman" w:hAnsi="Times New Roman" w:cs="Times New Roman"/>
          <w:sz w:val="24"/>
          <w:szCs w:val="24"/>
          <w:lang w:eastAsia="tr-TR"/>
        </w:rPr>
        <w:lastRenderedPageBreak/>
        <w:t>eşya, Sözleşmeye akit taraflara T1 rejimi kapsamında taşınır.</w:t>
      </w:r>
      <w:r w:rsidRPr="00737739">
        <w:rPr>
          <w:rFonts w:ascii="Times New Roman" w:eastAsia="Times New Roman" w:hAnsi="Times New Roman" w:cs="Times New Roman"/>
          <w:sz w:val="24"/>
          <w:szCs w:val="24"/>
          <w:lang w:eastAsia="tr-TR"/>
        </w:rPr>
        <w:br/>
      </w:r>
    </w:p>
    <w:p w:rsidR="000C2DC8" w:rsidRDefault="00737739" w:rsidP="00737739">
      <w:pPr>
        <w:shd w:val="clear" w:color="auto" w:fill="FFFFFF"/>
        <w:spacing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ç) T2 rejimi kapsamında Türkiye’ye getirilen ve bu rejim kapsamında yeniden ihraç edilecek eşya, ayniyeti ve durumunda hiçbir değişiklik olmamasını sağlamak amacıyla gümrük gözetimi altında tutulur. Bu eşyanın transit veya antrepo rejimi dışında bir gümrük rejimine tabi tutulduktan sonra yeniden ihracı halinde T2 rejimi uygulanmaz. Ancak bu hüküm, sergi, fuar veya benzeri kamuya açık bir etkinlikte gösterilmek üzere geçici ithali yapılan ve ilk durumunda muhafaza edilmesi veya sevkiyatın bölünmesi için gerekli olanın dışında hiç bir işlem görmemiş eşyaya uygulanmaz.</w:t>
      </w:r>
      <w:r w:rsidRPr="00737739">
        <w:rPr>
          <w:rFonts w:ascii="Times New Roman" w:eastAsia="Times New Roman" w:hAnsi="Times New Roman" w:cs="Times New Roman"/>
          <w:sz w:val="24"/>
          <w:szCs w:val="24"/>
          <w:lang w:eastAsia="tr-TR"/>
        </w:rPr>
        <w:br/>
      </w:r>
    </w:p>
    <w:p w:rsidR="00737739" w:rsidRPr="00737739" w:rsidRDefault="00737739" w:rsidP="00737739">
      <w:pPr>
        <w:shd w:val="clear" w:color="auto" w:fill="FFFFFF"/>
        <w:spacing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d) (ç) bendinde belirtilen eşyanın antrepo rejimi kapsamında depolandıktan sonra yeniden ihracı halinde T2 rejimi, ancak aşağıdaki şartlarla uygulanabilir:</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br/>
        <w:t>1) Eşyanın beş yıldan fazla bir süre antrepoda kalmamış olması (Türk Gümrük Tarife Cetvelinin 1’den 24’e kadar olan Fasılları kapsamına giren eşya için bu süre altı ayla sınırlıdır),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2) Eşyanın özel yerlerde depolanmış olması ve ilk durumunda muhafaza edilmesi veya sevkiyatın kap değiştirilmeden bölünmesi için gerekli olanın dışında hiç bir işlem görmemiş olması,</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3) Her türlü işlemin gümrük gözetimi altında gerçekleştirilmiş olması.</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(2) Ulusal transit rejiminde eşyanın statüsü, Kanunun </w:t>
      </w:r>
      <w:hyperlink r:id="rId46" w:anchor="M3" w:history="1">
        <w:r w:rsidRPr="00737739">
          <w:rPr>
            <w:rFonts w:ascii="Times New Roman" w:eastAsia="Times New Roman" w:hAnsi="Times New Roman" w:cs="Times New Roman"/>
            <w:sz w:val="24"/>
            <w:szCs w:val="24"/>
            <w:u w:val="single"/>
            <w:lang w:eastAsia="tr-TR"/>
          </w:rPr>
          <w:t>3 üncü</w:t>
        </w:r>
      </w:hyperlink>
      <w:r w:rsidRPr="00737739">
        <w:rPr>
          <w:rFonts w:ascii="Times New Roman" w:eastAsia="Times New Roman" w:hAnsi="Times New Roman" w:cs="Times New Roman"/>
          <w:sz w:val="24"/>
          <w:szCs w:val="24"/>
          <w:lang w:eastAsia="tr-TR"/>
        </w:rPr>
        <w:t> maddesinde belirtilen gümrük statüsü tanımı çerçevesinde değerlendirilir ve eşya her durumda TR rejimi kapsamında taşınır.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bookmarkStart w:id="23" w:name="M17"/>
      <w:r w:rsidRPr="00737739">
        <w:rPr>
          <w:rFonts w:ascii="Times New Roman" w:eastAsia="Times New Roman" w:hAnsi="Times New Roman" w:cs="Times New Roman"/>
          <w:sz w:val="24"/>
          <w:szCs w:val="24"/>
          <w:lang w:eastAsia="tr-TR"/>
        </w:rPr>
        <w:t>Beyan</w:t>
      </w:r>
      <w:bookmarkEnd w:id="23"/>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MADDE 17-</w:t>
      </w:r>
      <w:r w:rsidRPr="00737739">
        <w:rPr>
          <w:rFonts w:ascii="Times New Roman" w:eastAsia="Times New Roman" w:hAnsi="Times New Roman" w:cs="Times New Roman"/>
          <w:sz w:val="24"/>
          <w:szCs w:val="24"/>
          <w:lang w:eastAsia="tr-TR"/>
        </w:rPr>
        <w:t> (1) Transit beyanı Türkçe yapılır ve ilgili hareket gümrük idaresine sistem üzerinden elektronik imzalı olarak gönderilir [DEC_DAT (IE015)]. Gönderilen transit beyanı, geçerliliği sistem tarafından kontrol edilerek hareket gümrük idaresi tarafından alındığında, bir yerel referans numarası (LRN) tahsis edilir [POS_ACK (IE928)]. Beyan, bu durumda hareket gümrük idaresine sunulmuş kabul edilir.</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(2) Beyanın eşyanın gümrüğe sunulmasından sonra verildiği ve Ek Beyan Türü’nün “A” seçildiği durumda, beyanın hareket gümrük idaresince kabul edilebilmesi için LRN numarasının 18 inci maddenin birinci fıkrasındaki belgelerle birlikte hareket gümrük idaresine ibraz edilmesi gerekir.</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(3) Beyanın eşyanın gümrüğe sunulmasından önce verildiği ve Ek Beyan Türü’nün “D” seçildiği durumda, beyanın hareket gümrük idaresince kabul edilebilmesi için eşyanın gümrüğe sunulduğunun, beyanın sunulduğu tarihten itibaren otuz gün içerisinde hareket gümrük idaresine bildirilmesi [PRE_NOT (IE170)] ve LRN numarasının 18 inci maddenin birinci fıkrasındaki belgelerle birlikte hareket gümrük idaresine ibraz edilmesi gerekir.</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(4) Transit beyanında ortak transit rejimi için duruma uygun “T1” veya “T2” sembolü kullanılır. Sevkiyatın T1 rejimi kapsamında taşınması gereken eşya ile T2 rejimi kapsamında taşınması gereken eşyayı içermesi durumunda, “T” sembolü kullanılır ve her bir eşya kalemi için “T1” veya “T2” sembolü belirtilir.</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lastRenderedPageBreak/>
        <w:t>(5) Ulusal transit rejiminde, transit beyanında eşya serbest dolaşımda olsun veya olmasın “TR” sembolü kullanılır.</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(6) Taşınan eşyanın birlikte sevk edilmesi koşuluyla aşağıdakiler tek bir taşıma aracı olarak kabul edilir:</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a) Römork(lar)ı veya yarı römork(lar)ı ile birlikte bir karayolu taşıtı,</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b) Demiryolu yolcu veya yük vagonları dizisi,</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c) Tek bir zincir oluşturan gemiler,</w:t>
      </w:r>
    </w:p>
    <w:p w:rsidR="00737739" w:rsidRPr="00737739" w:rsidRDefault="00737739" w:rsidP="00737739">
      <w:pPr>
        <w:shd w:val="clear" w:color="auto" w:fill="FFFFFF"/>
        <w:spacing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ç) Tek bir taşıma aracına yüklenmiş konteynerler.</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(7) Her bir transit beyanı, yalnız bir hareket gümrük idaresinden bir varış gümrük idaresine yapılacak taşıma için tek bir taşıma aracına yüklenen eşyayı kapsar. Bir taşıma aracına birden fazla hareket gümrük idaresinde eşya yüklenmesi durumunda her bir hareket gümrük idaresinde, bu idarede yüklenen eşyayı kapsayacak şekilde transit beyanında bulunulur. Bir taşıma aracında farklı varış gümrük idarelerine gönderilecek eşya bulunması halinde de her bir varış gümrük idaresi için ayrı transit beyanı verilir.</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(8) Bir sevkiyatın iki veya daha fazla taşıma aracına bölünmesi halinde eşyanın tamamı aynı hareket ve varış gümrük idareleri arasında taşınsa bile her bir taşıma aracı için ayrı transit beyanı verilir.</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(9) Türkiye Gümrük Bölgesindeki bir hareket gümrük idaresinden başlayacak taşımaya ilişkin transit beyanında, 33 no.lu kutuya eşyanın asgari tarife alt pozisyonunun yazılması zorunludur. Bakanlık, taşımanın niteliğine ve eşyanın cinsine göre gümrük tarife istatistik pozisyonunun ve eşyanın kıymetinin transit beyanında beyan edilmesi gereken durumları belirlemeye yetkilidir.</w:t>
      </w:r>
    </w:p>
    <w:p w:rsidR="000C2DC8"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(10) Transit beyanında taşıyıcı bilgisinin kaydedilmesi zorunludur. Ortak transit rejimi kapsamındaki taşımalarda yabancı taşıyıcıların EORI (Ekonomik Operatör Kayıt Tanımlama Sistemi) numarasının bulunması, ülkemizde yerleşik taşıyıcılar için ise EORI numarası ve vergi numarası eşleştirilmesinin yapılmış olması gerekir.</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bookmarkStart w:id="24" w:name="M18"/>
      <w:r w:rsidRPr="00737739">
        <w:rPr>
          <w:rFonts w:ascii="Times New Roman" w:eastAsia="Times New Roman" w:hAnsi="Times New Roman" w:cs="Times New Roman"/>
          <w:sz w:val="24"/>
          <w:szCs w:val="24"/>
          <w:lang w:eastAsia="tr-TR"/>
        </w:rPr>
        <w:t>Transit beyanına eklenmesi gereken belgeler</w:t>
      </w:r>
      <w:bookmarkEnd w:id="24"/>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MADDE 18 –</w:t>
      </w:r>
      <w:r w:rsidRPr="00737739">
        <w:rPr>
          <w:rFonts w:ascii="Times New Roman" w:eastAsia="Times New Roman" w:hAnsi="Times New Roman" w:cs="Times New Roman"/>
          <w:sz w:val="24"/>
          <w:szCs w:val="24"/>
          <w:lang w:eastAsia="tr-TR"/>
        </w:rPr>
        <w:t> (1) Beyanın kabulü için hareket gümrük idaresine aşağıdaki belgeler sunulur:</w:t>
      </w:r>
    </w:p>
    <w:p w:rsidR="00737739" w:rsidRPr="00737739" w:rsidRDefault="00737739" w:rsidP="00737739">
      <w:pPr>
        <w:shd w:val="clear" w:color="auto" w:fill="FFFFFF"/>
        <w:spacing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a) LRN bilgisini içeren transit refakat belgesi çıktısı,</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b) Fatura,</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c) Taşıma belgesi,</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ç) İlgili mevzuatına göre gereken diğer belgeler.</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(2) Transitinde teminat aranmayan eşyanın transit rejimi kapsamında sevki durumunda fatura ibrazı zorunlu değildir.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(3) Serbest dolaşımda olmayan eşyanın transit rejimi çerçevesinde serbest bölgeden çıkışında ibraz edilecek konsinye faturalar, gümrük idaresince kabul edilir. Kesin satışı müteakip fatura ibrazı ile ilgili işlemler serbest bölgeler mevzuatına tabidir.</w:t>
      </w:r>
    </w:p>
    <w:p w:rsidR="00737739" w:rsidRPr="00737739" w:rsidRDefault="00737739" w:rsidP="00737739">
      <w:pPr>
        <w:shd w:val="clear" w:color="auto" w:fill="FFFFFF"/>
        <w:spacing w:after="150" w:line="240" w:lineRule="auto"/>
        <w:jc w:val="center"/>
        <w:rPr>
          <w:rFonts w:ascii="Times New Roman" w:eastAsia="Times New Roman" w:hAnsi="Times New Roman" w:cs="Times New Roman"/>
          <w:sz w:val="24"/>
          <w:szCs w:val="24"/>
          <w:lang w:eastAsia="tr-TR"/>
        </w:rPr>
      </w:pPr>
      <w:bookmarkStart w:id="25" w:name="kitap2"/>
      <w:r w:rsidRPr="00737739">
        <w:rPr>
          <w:rFonts w:ascii="Times New Roman" w:eastAsia="Times New Roman" w:hAnsi="Times New Roman" w:cs="Times New Roman"/>
          <w:sz w:val="24"/>
          <w:szCs w:val="24"/>
          <w:lang w:eastAsia="tr-TR"/>
        </w:rPr>
        <w:lastRenderedPageBreak/>
        <w:t>İKİNCİ KİTAP</w:t>
      </w:r>
      <w:bookmarkEnd w:id="25"/>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İşlemler</w:t>
      </w:r>
    </w:p>
    <w:p w:rsidR="00737739" w:rsidRPr="00737739" w:rsidRDefault="00737739" w:rsidP="00737739">
      <w:pPr>
        <w:shd w:val="clear" w:color="auto" w:fill="FFFFFF"/>
        <w:spacing w:after="150" w:line="240" w:lineRule="auto"/>
        <w:jc w:val="center"/>
        <w:rPr>
          <w:rFonts w:ascii="Times New Roman" w:eastAsia="Times New Roman" w:hAnsi="Times New Roman" w:cs="Times New Roman"/>
          <w:sz w:val="24"/>
          <w:szCs w:val="24"/>
          <w:lang w:eastAsia="tr-TR"/>
        </w:rPr>
      </w:pPr>
      <w:bookmarkStart w:id="26" w:name="kitap2_kısım1"/>
      <w:r w:rsidRPr="00737739">
        <w:rPr>
          <w:rFonts w:ascii="Times New Roman" w:eastAsia="Times New Roman" w:hAnsi="Times New Roman" w:cs="Times New Roman"/>
          <w:sz w:val="24"/>
          <w:szCs w:val="24"/>
          <w:lang w:eastAsia="tr-TR"/>
        </w:rPr>
        <w:t>BİRİNCİ KISIM</w:t>
      </w:r>
      <w:bookmarkEnd w:id="26"/>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Hareket Gümrük İdaresinde Yapılacak İşlemler</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bookmarkStart w:id="27" w:name="M19"/>
      <w:r w:rsidRPr="00737739">
        <w:rPr>
          <w:rFonts w:ascii="Times New Roman" w:eastAsia="Times New Roman" w:hAnsi="Times New Roman" w:cs="Times New Roman"/>
          <w:sz w:val="24"/>
          <w:szCs w:val="24"/>
          <w:lang w:eastAsia="tr-TR"/>
        </w:rPr>
        <w:t>Transit beyanının sunulması</w:t>
      </w:r>
      <w:bookmarkEnd w:id="27"/>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MADDE 19 –</w:t>
      </w:r>
      <w:r w:rsidRPr="00737739">
        <w:rPr>
          <w:rFonts w:ascii="Times New Roman" w:eastAsia="Times New Roman" w:hAnsi="Times New Roman" w:cs="Times New Roman"/>
          <w:sz w:val="24"/>
          <w:szCs w:val="24"/>
          <w:lang w:eastAsia="tr-TR"/>
        </w:rPr>
        <w:t> (1) 17 nci maddeye uygun şekilde doldurulan transit beyanı sistem üzerinden sunulur.</w:t>
      </w:r>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(2) Verileri sistem üzerinden gönderilerek yerel referans numarası (LRN) almış transit beyanlarının [DEC_DAT (IE015)] kabul işlemlerinin yapılması için otuz gün içinde hareket gümrük idaresine başvurulmaması durumunda sistem tarafından ya da ilgili gümrük idaresince beyanlar reddedilir [DEP_REJ (IE016)]. Bu durumdaki transit beyanları da dâhil olmak üzere, hareket gümrük idaresince kabul işlemi yapılmayan transit beyanlarının geri çevrilmesi durumunda Kanunun </w:t>
      </w:r>
      <w:hyperlink r:id="rId47" w:anchor="M241" w:history="1">
        <w:r w:rsidRPr="00737739">
          <w:rPr>
            <w:rFonts w:ascii="Times New Roman" w:eastAsia="Times New Roman" w:hAnsi="Times New Roman" w:cs="Times New Roman"/>
            <w:sz w:val="24"/>
            <w:szCs w:val="24"/>
            <w:u w:val="single"/>
            <w:lang w:eastAsia="tr-TR"/>
          </w:rPr>
          <w:t>241 inci</w:t>
        </w:r>
      </w:hyperlink>
      <w:r w:rsidRPr="00737739">
        <w:rPr>
          <w:rFonts w:ascii="Times New Roman" w:eastAsia="Times New Roman" w:hAnsi="Times New Roman" w:cs="Times New Roman"/>
          <w:sz w:val="24"/>
          <w:szCs w:val="24"/>
          <w:lang w:eastAsia="tr-TR"/>
        </w:rPr>
        <w:t> maddesi uyarınca işlem yapılmaz.</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0C2DC8"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bookmarkStart w:id="28" w:name="M20"/>
      <w:r w:rsidRPr="00737739">
        <w:rPr>
          <w:rFonts w:ascii="Times New Roman" w:eastAsia="Times New Roman" w:hAnsi="Times New Roman" w:cs="Times New Roman"/>
          <w:sz w:val="24"/>
          <w:szCs w:val="24"/>
          <w:lang w:eastAsia="tr-TR"/>
        </w:rPr>
        <w:t>Transit beyanının kabul edilmesi</w:t>
      </w:r>
      <w:bookmarkEnd w:id="28"/>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0C2DC8" w:rsidRDefault="00737739" w:rsidP="000C2DC8">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MADDE 20 –</w:t>
      </w:r>
      <w:r w:rsidRPr="00737739">
        <w:rPr>
          <w:rFonts w:ascii="Times New Roman" w:eastAsia="Times New Roman" w:hAnsi="Times New Roman" w:cs="Times New Roman"/>
          <w:sz w:val="24"/>
          <w:szCs w:val="24"/>
          <w:lang w:eastAsia="tr-TR"/>
        </w:rPr>
        <w:t> (1) Hareket gümrük idaresi, transit beyanını, gerekli tüm bilgileri içermesi, 18 inci madde uyarınca gerekli tüm belgelerin beyana eşlik etmesi ve beyana konu eşyanın gümrük idaresine sunulmuş olması durumunda kabul eder. Hareket gümrük idaresince söz konusu şartları taşımadığı anlaşılan beyanlar reddedilir [DEP_REJ (IE016)]. Ayrıca, yürürlükteki mevzuat uyarınca yerine getirilmesi gereken yükümlülüklerin yerine getirilmemesi ya da eşyanın transitinin mümkün olmaması durumlarında da hareket gümrük idaresince beyan reddedilebilir.</w:t>
      </w: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(2) Transit beyanı kabul edildiğinde, sistem bir ana referans numarası (MRN) oluşturur ve beyanın kabul edildiği MRN ile birlikte rejim hak sahibine sistem üzerinden bildirilir [MRN_ALL (IE028)].</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bookmarkStart w:id="29" w:name="M21"/>
      <w:r w:rsidRPr="00737739">
        <w:rPr>
          <w:rFonts w:ascii="Times New Roman" w:eastAsia="Times New Roman" w:hAnsi="Times New Roman" w:cs="Times New Roman"/>
          <w:sz w:val="24"/>
          <w:szCs w:val="24"/>
          <w:lang w:eastAsia="tr-TR"/>
        </w:rPr>
        <w:t>Transit beyanında düzeltme</w:t>
      </w:r>
      <w:bookmarkEnd w:id="29"/>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MADDE 21 –</w:t>
      </w:r>
      <w:r w:rsidRPr="00737739">
        <w:rPr>
          <w:rFonts w:ascii="Times New Roman" w:eastAsia="Times New Roman" w:hAnsi="Times New Roman" w:cs="Times New Roman"/>
          <w:sz w:val="24"/>
          <w:szCs w:val="24"/>
          <w:lang w:eastAsia="tr-TR"/>
        </w:rPr>
        <w:t> (1) Beyanın eşyanın gümrüğe sunulmasından önce verildiği ve Ek Beyan Türü’nün “D” seçildiği durumda, eşyanın gümrüğe sunulduğunun hareket gümrük idaresine bildirilmesi [PRE_NOT (IE170)] öncesinde beyan sahibi tarafından beyanda düzeltme yapılabilir. Beyanda yapılan düzeltmenin kabul edilip edilmediği beyan sahibine bildirilir [DEC_AMD (IE013)].</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(2) Rejim hak sahibi veya temsilcisinin yazılı talebi üzerine beyanın kabulünden eşyanın serbest bırakılmasına kadar başka bir eşyanın beyanı sonucunu doğurmamak kaydıyla, eşyanın cins, nevi ve niteliği ile marka ve numaraları dışında bir veya daha fazla bilginin düzeltilmesine izin verilir. Ancak;</w:t>
      </w:r>
    </w:p>
    <w:p w:rsidR="00737739" w:rsidRPr="00737739" w:rsidRDefault="00737739" w:rsidP="00737739">
      <w:pPr>
        <w:shd w:val="clear" w:color="auto" w:fill="FFFFFF"/>
        <w:spacing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a) Eşyanın muayene edileceğinin bildirilmesi,</w:t>
      </w:r>
      <w:r w:rsidRPr="00737739">
        <w:rPr>
          <w:rFonts w:ascii="Times New Roman" w:eastAsia="Times New Roman" w:hAnsi="Times New Roman" w:cs="Times New Roman"/>
          <w:sz w:val="24"/>
          <w:szCs w:val="24"/>
          <w:lang w:eastAsia="tr-TR"/>
        </w:rPr>
        <w:br/>
        <w:t>b) Beyana ilişkin bilgilerin yanlış olduğunun tespit edilmiş olması,</w:t>
      </w:r>
      <w:r w:rsidRPr="00737739">
        <w:rPr>
          <w:rFonts w:ascii="Times New Roman" w:eastAsia="Times New Roman" w:hAnsi="Times New Roman" w:cs="Times New Roman"/>
          <w:sz w:val="24"/>
          <w:szCs w:val="24"/>
          <w:lang w:eastAsia="tr-TR"/>
        </w:rPr>
        <w:br/>
        <w:t>c) Eşyanın serbest bırakılmış olması,</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hallerinde düzeltme yapılmasına izin verilmez.</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lastRenderedPageBreak/>
        <w:t>(3) Ulusal transit rejiminde, transit beyanının önceki beyana ilişkin bilgilerinin düzeltilmesine yönelik talep olması halinde eşya serbest bırakılmış olsa dahi gümrük idare amirinin onayı ile düzeltme yapılabilir.</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bookmarkStart w:id="30" w:name="M22"/>
      <w:r w:rsidRPr="00737739">
        <w:rPr>
          <w:rFonts w:ascii="Times New Roman" w:eastAsia="Times New Roman" w:hAnsi="Times New Roman" w:cs="Times New Roman"/>
          <w:sz w:val="24"/>
          <w:szCs w:val="24"/>
          <w:lang w:eastAsia="tr-TR"/>
        </w:rPr>
        <w:t>Transit beyanının iptali</w:t>
      </w:r>
      <w:bookmarkEnd w:id="30"/>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MADDE 22 –</w:t>
      </w:r>
      <w:r w:rsidRPr="00737739">
        <w:rPr>
          <w:rFonts w:ascii="Times New Roman" w:eastAsia="Times New Roman" w:hAnsi="Times New Roman" w:cs="Times New Roman"/>
          <w:sz w:val="24"/>
          <w:szCs w:val="24"/>
          <w:lang w:eastAsia="tr-TR"/>
        </w:rPr>
        <w:t> (1) Gümrük idaresince kabul edilmiş transit beyanı, eşyanın serbest bırakılmamış olması koşuluyla rejim hak sahibinin talebi üzerine [DEC_INV (IE014)] hareket gümrük idaresi tarafından iptal edilebilir. İptal işlemi ile birlikte rejim hak sahibine hareket gümrük idaresi tarafından sistem üzerinden bilgi verilir [INV_DEC (IE009)]. Beyanın eşyanın gümrüğe sunulmasından önce verildiği ve Ek Beyan Türü’nün “D” seçildiği durumda, eşyanın gümrüğe sunulduğunun hareket gümrük idaresine bildirilmesi [PRE_NOT (IE170)] öncesinde yapılan beyanname iptal talebi otomatik olarak olumlu cevaplanır. Diğer durumlarda beyanın iptal talebi Kanunun 64 üncü maddesi çerçevesinde hareket gümrük idaresince değerlendirilerek sonuçlandırılır.</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(2) Beyanın kontrolü sonucunda, Sözleşme, Kanun ve ilgili diğer mevzuat hükümleri uyarınca, transit rejiminin yanlış uygulanması sonucunu doğuracak nitelikteki aykırılıkların tespiti halinde hareket gümrük idaresi rejim hak sahibine eşyanın serbest bırakılmayacağını bildirir [REL_NOT (IE051)] ve buna ilişkin tespitini sisteme kaydeder.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(3) Transit beyanı, sistem tarafından serbest bırakılmakla birlikte eşyanın halen gümrük idaresinin gözetim ve denetiminde bulunması kaydıyla, hareket gümrük idaresince zorunlu görülen durumlarda iptal edilebilir.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(4) Yönetmeliğin </w:t>
      </w:r>
      <w:hyperlink r:id="rId48" w:anchor="M584" w:history="1">
        <w:r w:rsidRPr="00737739">
          <w:rPr>
            <w:rFonts w:ascii="Times New Roman" w:eastAsia="Times New Roman" w:hAnsi="Times New Roman" w:cs="Times New Roman"/>
            <w:sz w:val="24"/>
            <w:szCs w:val="24"/>
            <w:u w:val="single"/>
            <w:lang w:eastAsia="tr-TR"/>
          </w:rPr>
          <w:t>584 üncü</w:t>
        </w:r>
      </w:hyperlink>
      <w:r w:rsidRPr="00737739">
        <w:rPr>
          <w:rFonts w:ascii="Times New Roman" w:eastAsia="Times New Roman" w:hAnsi="Times New Roman" w:cs="Times New Roman"/>
          <w:sz w:val="24"/>
          <w:szCs w:val="24"/>
          <w:lang w:eastAsia="tr-TR"/>
        </w:rPr>
        <w:t> maddesi kapsamında usulsüzlük cezasını gerektirir bir iptal işleminin söz konusu olması halinde, ilgili madde hükmü uygulanarak gerekli işlemler yapılır.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(5) Hareket gümrük idaresinde, 21 inci madde ile bu maddenin bir ilâ üçüncü fıkraları çerçevesinde beyannamede yapılan düzeltme, iptal ve diğer işlemler, tespitin niteliğine göre, Kanunun veya 21/3/2007 tarihli ve </w:t>
      </w:r>
      <w:hyperlink r:id="rId49" w:history="1">
        <w:r w:rsidRPr="00737739">
          <w:rPr>
            <w:rFonts w:ascii="Times New Roman" w:eastAsia="Times New Roman" w:hAnsi="Times New Roman" w:cs="Times New Roman"/>
            <w:sz w:val="24"/>
            <w:szCs w:val="24"/>
            <w:u w:val="single"/>
            <w:lang w:eastAsia="tr-TR"/>
          </w:rPr>
          <w:t>5607 sayılı</w:t>
        </w:r>
      </w:hyperlink>
      <w:r w:rsidRPr="00737739">
        <w:rPr>
          <w:rFonts w:ascii="Times New Roman" w:eastAsia="Times New Roman" w:hAnsi="Times New Roman" w:cs="Times New Roman"/>
          <w:sz w:val="24"/>
          <w:szCs w:val="24"/>
          <w:lang w:eastAsia="tr-TR"/>
        </w:rPr>
        <w:t> Kaçakçılıkla Mücadele Kanununun cezai hükümlerinin uygulanmasına engel teşkil etmez.</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bookmarkStart w:id="31" w:name="M23"/>
      <w:r w:rsidRPr="00737739">
        <w:rPr>
          <w:rFonts w:ascii="Times New Roman" w:eastAsia="Times New Roman" w:hAnsi="Times New Roman" w:cs="Times New Roman"/>
          <w:sz w:val="24"/>
          <w:szCs w:val="24"/>
          <w:lang w:eastAsia="tr-TR"/>
        </w:rPr>
        <w:t>Teminat işlemleri</w:t>
      </w:r>
      <w:bookmarkEnd w:id="31"/>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MADDE 23 –</w:t>
      </w:r>
      <w:r w:rsidRPr="00737739">
        <w:rPr>
          <w:rFonts w:ascii="Times New Roman" w:eastAsia="Times New Roman" w:hAnsi="Times New Roman" w:cs="Times New Roman"/>
          <w:sz w:val="24"/>
          <w:szCs w:val="24"/>
          <w:lang w:eastAsia="tr-TR"/>
        </w:rPr>
        <w:t> (1) Hareket gümrük idaresince, eşyaya ilişkin olarak tahakkuk edebilecek gümrük vergilerinin tahsilinin sağlanması amacıyla yapılan kontroller çerçevesinde, teminat tutarının yeterliliği ile teminatın varlığı ve geçerliliği kontrol edilerek uygun bulunması halinde sistem üzerinden teminat onaylanır [GUA_USE (IE203)]. Teminatın yeterli veya uygun bulunmaması halinde (GUA_INV - Garanti geçersiz) beyan sahibince bir defa ile sınırlı olmak üzere teminat bilgilerinde güncelleme yapılarak beyanın kontrolü için hareket gümrük idaresine gönderilir.</w:t>
      </w:r>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(2) Hareket gümrük idaresi, farklı teminat türlerinin birlikte kullanılması durumunda her teminat türünün transit beyanına kaydedilip edilmediğini kontrol eder.</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0C2DC8"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(3) Hareket gümrük idaresi, teminatın nakit olarak verilmesi halinde, rejim hak sahibine geri ödemenin nasıl yapılmasını istediğini sorar. Rejim hak sahibinin para transferini tercih etmesi durumunda hareket gümrük idaresi, banka hesap bilgilerini alır ve rejim hak sahibine transfer masraflarını üstlenmesi gerekeceğini hatırlatır.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(4) Hareket gümrük idaresine bireysel teminat mektubu sunulduğunda, hareket gümrük idaresi teminat mektubunun ve Saymanlıkça verilen alındı belgesinin birer fotokopisini saklar.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lastRenderedPageBreak/>
        <w:br/>
      </w:r>
      <w:bookmarkStart w:id="32" w:name="M24"/>
      <w:r w:rsidRPr="00737739">
        <w:rPr>
          <w:rFonts w:ascii="Times New Roman" w:eastAsia="Times New Roman" w:hAnsi="Times New Roman" w:cs="Times New Roman"/>
          <w:sz w:val="24"/>
          <w:szCs w:val="24"/>
          <w:lang w:eastAsia="tr-TR"/>
        </w:rPr>
        <w:t>Zorunlu güzergâh</w:t>
      </w:r>
      <w:bookmarkEnd w:id="32"/>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MADDE 24 –</w:t>
      </w:r>
      <w:r w:rsidRPr="00737739">
        <w:rPr>
          <w:rFonts w:ascii="Times New Roman" w:eastAsia="Times New Roman" w:hAnsi="Times New Roman" w:cs="Times New Roman"/>
          <w:sz w:val="24"/>
          <w:szCs w:val="24"/>
          <w:lang w:eastAsia="tr-TR"/>
        </w:rPr>
        <w:t> (1) Kaçakçılık yapılacağına dair ihbar, istihbarat, kuvvetli şüphe bulunması veya gerek taşınan eşya gerekse taşıyıcı hakkında gümrük idarelerinde risk verilerinin mevcut olması ile ATS cihazının takılması hallerinde izlenecek güzergâh gümrük idaresince belirlenir. Gümrük idaresince güzergâh belirlenmesi durumunda taşıyıcı, belirlenen zorunlu güzergâhın takip edilmesinden ve taşıta ATS cihazı takılması durumunda buna ilişkin yükümlülüklerin yerine getirilmesinden sorumludur. Hareket gümrük idaresince zorunlu güzergâh belirlenmesi beyan sahibince de talep edilebilir ve bu durumda beyan sahibince iletilen ilgili her türlü bilgi dikkate alınır.</w:t>
      </w:r>
      <w:r w:rsidRPr="00737739">
        <w:rPr>
          <w:rFonts w:ascii="Times New Roman" w:eastAsia="Times New Roman" w:hAnsi="Times New Roman" w:cs="Times New Roman"/>
          <w:sz w:val="24"/>
          <w:szCs w:val="24"/>
          <w:lang w:eastAsia="tr-TR"/>
        </w:rPr>
        <w:br/>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(2) Ortak transit rejiminde transitin gerçekleşeceği ülkelere ilişkin bilgiler sisteme girilir.</w:t>
      </w:r>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(3) Ulaştırma ve Altyapı Bakanlığı tarafından verilen Özel İzin Belgesi veya Özel Yük Taşıma İzin Belgesinde bir güzergâh belirlenmesi halinde hareket gümrük idaresince bu durum dikkate alınarak güzergâh belirlenir ve taşıtların bu güzergâhı izlemeleri zorunludur.</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(4) Mücbir sebep gerekçesiyle hareket gümrük idaresince belirlenen güzergâhın dışına çıkılması halinde taşıyıcı tarafından TRB’nin 56 no.lu kutusuna gerekli bilgiler kaydedilir. Varış gümrük idaresince, gerekçesi ile birlikte sunulan bilgi ve belgeler değerlendirilerek uygun görülmesi durumunda işlemlere devam edilir. Mücbir sebep hallerinin oluşmadığına kanaat getirilmesi durumunda Kanunun </w:t>
      </w:r>
      <w:hyperlink r:id="rId50" w:anchor="M241_6" w:history="1">
        <w:r w:rsidRPr="00737739">
          <w:rPr>
            <w:rFonts w:ascii="Times New Roman" w:eastAsia="Times New Roman" w:hAnsi="Times New Roman" w:cs="Times New Roman"/>
            <w:sz w:val="24"/>
            <w:szCs w:val="24"/>
            <w:u w:val="single"/>
            <w:lang w:eastAsia="tr-TR"/>
          </w:rPr>
          <w:t>241 inci maddesinin altıncı fıkrası</w:t>
        </w:r>
      </w:hyperlink>
      <w:r w:rsidRPr="00737739">
        <w:rPr>
          <w:rFonts w:ascii="Times New Roman" w:eastAsia="Times New Roman" w:hAnsi="Times New Roman" w:cs="Times New Roman"/>
          <w:sz w:val="24"/>
          <w:szCs w:val="24"/>
          <w:lang w:eastAsia="tr-TR"/>
        </w:rPr>
        <w:t> uyarınca işlem yapılır.</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bookmarkStart w:id="33" w:name="M25"/>
      <w:r w:rsidRPr="00737739">
        <w:rPr>
          <w:rFonts w:ascii="Times New Roman" w:eastAsia="Times New Roman" w:hAnsi="Times New Roman" w:cs="Times New Roman"/>
          <w:sz w:val="24"/>
          <w:szCs w:val="24"/>
          <w:lang w:eastAsia="tr-TR"/>
        </w:rPr>
        <w:t>Transit süresi</w:t>
      </w:r>
      <w:bookmarkEnd w:id="33"/>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MADDE 25 –</w:t>
      </w:r>
      <w:r w:rsidRPr="00737739">
        <w:rPr>
          <w:rFonts w:ascii="Times New Roman" w:eastAsia="Times New Roman" w:hAnsi="Times New Roman" w:cs="Times New Roman"/>
          <w:sz w:val="24"/>
          <w:szCs w:val="24"/>
          <w:lang w:eastAsia="tr-TR"/>
        </w:rPr>
        <w:t> (1) Hareket gümrük idaresi, eşyanın varış gümrük idaresine sunulması için gereken süre sınırını, ilgili mevzuat, hareket ve varış gümrük idareleri arasındaki uzaklık, hava koşulları, resmî tatil günleri, kullanılan taşıma aracı, güzergâh, aracın birden fazla yerde yükleme ve boşaltma yapması ve rejim hak sahibi tarafından sağlanan diğer bilgileri dikkate alarak belirler.</w:t>
      </w:r>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(2) Ortak transit rejimi kapsamında süre sınırı, ilgili ülkedeki varış gümrük idaresinin uzaklığı da dikkate alınarak mücbir sebepler haricinde beş günden az olmamak kaydıyla </w:t>
      </w:r>
      <w:hyperlink r:id="rId51" w:anchor="Ek13" w:history="1">
        <w:r w:rsidRPr="00737739">
          <w:rPr>
            <w:rFonts w:ascii="Times New Roman" w:eastAsia="Times New Roman" w:hAnsi="Times New Roman" w:cs="Times New Roman"/>
            <w:sz w:val="24"/>
            <w:szCs w:val="24"/>
            <w:u w:val="single"/>
            <w:lang w:eastAsia="tr-TR"/>
          </w:rPr>
          <w:t>Ek-13</w:t>
        </w:r>
      </w:hyperlink>
      <w:r w:rsidRPr="00737739">
        <w:rPr>
          <w:rFonts w:ascii="Times New Roman" w:eastAsia="Times New Roman" w:hAnsi="Times New Roman" w:cs="Times New Roman"/>
          <w:sz w:val="24"/>
          <w:szCs w:val="24"/>
          <w:lang w:eastAsia="tr-TR"/>
        </w:rPr>
        <w:t>’te yer alan tablodan yararlanılarak belirlenir. Çok modlu taşımacılıkta süre sınırı, taşıma modları arasındaki geçiş süreleri de dikkate alınarak, Ek-13'te yer alan tablodaki azami sürelere on beş günü aşmayacak şekilde ilave süre eklenerek belirlenebilir.</w:t>
      </w: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(3) Ulusal transit rejimi kapsamında, hareket gümrük idaresi tarafından işlemleri tamamlanarak varış veya çıkış gümrük idaresine sevk edilecek taşıta, mevsim ve yol şartlarına göre en uzun mesafe için;</w:t>
      </w:r>
    </w:p>
    <w:p w:rsidR="00737739" w:rsidRPr="00737739" w:rsidRDefault="00737739" w:rsidP="00737739">
      <w:pPr>
        <w:shd w:val="clear" w:color="auto" w:fill="FFFFFF"/>
        <w:spacing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a) Nisan, Mayıs, Haziran, Temmuz, Ağustos, Eylül aylarında azami 120,</w:t>
      </w:r>
    </w:p>
    <w:p w:rsidR="00737739" w:rsidRPr="00737739" w:rsidRDefault="00737739" w:rsidP="00737739">
      <w:pPr>
        <w:shd w:val="clear" w:color="auto" w:fill="FFFFFF"/>
        <w:spacing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b) Ekim, Kasım, Aralık, Ocak, Şubat ve Mart aylarında azami 168,</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saate kadar, sürenin bitim saati normal mesai saatleri içinde olacak şekilde transit süresi belirlenir.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 xml:space="preserve">(4) Transit süresi, hareket gümrük idaresindeki işlemlerin bitirilerek aracın sevk edildiği saatten itibaren başlatılır ve ulusal transit işlemlerinde sürenin bitim tarihi ve saati TRB’nin D kutusunda ve sistem üzerinde saat, gün, ay ve yıl olarak belirtilir. Ortak transit rejiminde </w:t>
      </w:r>
      <w:r w:rsidRPr="00737739">
        <w:rPr>
          <w:rFonts w:ascii="Times New Roman" w:eastAsia="Times New Roman" w:hAnsi="Times New Roman" w:cs="Times New Roman"/>
          <w:sz w:val="24"/>
          <w:szCs w:val="24"/>
          <w:lang w:eastAsia="tr-TR"/>
        </w:rPr>
        <w:lastRenderedPageBreak/>
        <w:t>sürenin bitim tarihi gün, ay ve yıl olarak belirtilir, ayrıca saat belirtilmez. Hareket gümrük idaresince belirlenen süre sınırı, taşıtın sevkinden sonra değiştirilemez.</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(5) Transit süresi, süre sınırı olarak belirtilen takvim gününde, varsa öngörülen saatte, aksi halde mesai saati bitiminde sona erer.</w:t>
      </w:r>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bookmarkStart w:id="34" w:name="M25_6"/>
      <w:r w:rsidRPr="00737739">
        <w:rPr>
          <w:rFonts w:ascii="Times New Roman" w:eastAsia="Times New Roman" w:hAnsi="Times New Roman" w:cs="Times New Roman"/>
          <w:sz w:val="24"/>
          <w:szCs w:val="24"/>
          <w:lang w:eastAsia="tr-TR"/>
        </w:rPr>
        <w:t>(6)</w:t>
      </w:r>
      <w:bookmarkEnd w:id="34"/>
      <w:r w:rsidRPr="00737739">
        <w:rPr>
          <w:rFonts w:ascii="Times New Roman" w:eastAsia="Times New Roman" w:hAnsi="Times New Roman" w:cs="Times New Roman"/>
          <w:sz w:val="24"/>
          <w:szCs w:val="24"/>
          <w:lang w:eastAsia="tr-TR"/>
        </w:rPr>
        <w:t> Üçüncü fıkrada belirtilen süreler, Ulaştırma ve Altyapı Bakanlığı tarafından düzenlenen Özel İzin Belgesi veya Özel Yük Taşıma İzin Belgesi ile taşınan eşya için anılan belgelerde belirtilen taşıma sürelerini geçmeyecek şekilde ilgili gümrük idaresi tarafından artırılabilir.</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(7) Bir araçta birden fazla varış gümrük idaresine sevk edilecek transit beyanı bulunması halinde her hareket gümrük idaresinde transit süresi verilirken aracın başka gümrük idaresine uğrayıp uğramayacağı göz önünde bulundurulur.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(8) Ulusal transit rejiminde, kaçakçılık yapılacağına dair ihbar, istihbarat, kuvvetli şüphe bulunması, gerek taşınan eşya gerekse taşıyıcı hakkında gümrük idarelerinde risk verilerinin mevcut olması veya araca ATS cihazı takılması durumunda mümkün olan en kısa transit süresi verilir.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bookmarkStart w:id="35" w:name="M26"/>
      <w:r w:rsidRPr="00737739">
        <w:rPr>
          <w:rFonts w:ascii="Times New Roman" w:eastAsia="Times New Roman" w:hAnsi="Times New Roman" w:cs="Times New Roman"/>
          <w:sz w:val="24"/>
          <w:szCs w:val="24"/>
          <w:lang w:eastAsia="tr-TR"/>
        </w:rPr>
        <w:t>Beyanın kontrolü</w:t>
      </w:r>
      <w:bookmarkEnd w:id="35"/>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MADDE 26 –</w:t>
      </w:r>
      <w:r w:rsidRPr="00737739">
        <w:rPr>
          <w:rFonts w:ascii="Times New Roman" w:eastAsia="Times New Roman" w:hAnsi="Times New Roman" w:cs="Times New Roman"/>
          <w:sz w:val="24"/>
          <w:szCs w:val="24"/>
          <w:lang w:eastAsia="tr-TR"/>
        </w:rPr>
        <w:t> (1) Transit beyanının kontrolü ve eşyanın muayenesi Yönetmeliğin </w:t>
      </w:r>
      <w:hyperlink r:id="rId52" w:anchor="M180" w:history="1">
        <w:r w:rsidRPr="00737739">
          <w:rPr>
            <w:rFonts w:ascii="Times New Roman" w:eastAsia="Times New Roman" w:hAnsi="Times New Roman" w:cs="Times New Roman"/>
            <w:sz w:val="24"/>
            <w:szCs w:val="24"/>
            <w:u w:val="single"/>
            <w:lang w:eastAsia="tr-TR"/>
          </w:rPr>
          <w:t>180</w:t>
        </w:r>
      </w:hyperlink>
      <w:r w:rsidRPr="00737739">
        <w:rPr>
          <w:rFonts w:ascii="Times New Roman" w:eastAsia="Times New Roman" w:hAnsi="Times New Roman" w:cs="Times New Roman"/>
          <w:sz w:val="24"/>
          <w:szCs w:val="24"/>
          <w:lang w:eastAsia="tr-TR"/>
        </w:rPr>
        <w:t> ilâ </w:t>
      </w:r>
      <w:hyperlink r:id="rId53" w:anchor="M196" w:history="1">
        <w:r w:rsidRPr="00737739">
          <w:rPr>
            <w:rFonts w:ascii="Times New Roman" w:eastAsia="Times New Roman" w:hAnsi="Times New Roman" w:cs="Times New Roman"/>
            <w:sz w:val="24"/>
            <w:szCs w:val="24"/>
            <w:u w:val="single"/>
            <w:lang w:eastAsia="tr-TR"/>
          </w:rPr>
          <w:t>196 ncı</w:t>
        </w:r>
      </w:hyperlink>
      <w:r w:rsidRPr="00737739">
        <w:rPr>
          <w:rFonts w:ascii="Times New Roman" w:eastAsia="Times New Roman" w:hAnsi="Times New Roman" w:cs="Times New Roman"/>
          <w:sz w:val="24"/>
          <w:szCs w:val="24"/>
          <w:lang w:eastAsia="tr-TR"/>
        </w:rPr>
        <w:t> madde hükümlerine göre yapılır.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(2) Eşya, bu amaçla belirlenmiş yer ve saatte muayene edilir. Bununla birlikte, hareket gümrük idaresi, rejim hak sahibinin talebi üzerine ve masraflar rejim hak sahibine ait olmak üzere eşyanın muayenesini başka yer veya zamanda gerçekleştirebilir.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(3) Damga vergisine tabi transit beyanlarında, hareket gümrük idaresi damga vergisinin ödendiğini kontrol eder ve sisteme ödeme veya defter kayıt tarihi girilir.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(4) Eşyanın muayene edildikten sonra serbest bırakılması halinde beklenen varış kaydında [AAR_SND (IE001)] kontrol sonucu kodu “A1-Uygun” olur. Eşyanın yalnızca belge kontrolü yapılarak serbest bırakılması halinde ise söz konusu kod “A2-Uygun kabul edildi” olur.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bookmarkStart w:id="36" w:name="M27"/>
      <w:r w:rsidRPr="00737739">
        <w:rPr>
          <w:rFonts w:ascii="Times New Roman" w:eastAsia="Times New Roman" w:hAnsi="Times New Roman" w:cs="Times New Roman"/>
          <w:sz w:val="24"/>
          <w:szCs w:val="24"/>
          <w:lang w:eastAsia="tr-TR"/>
        </w:rPr>
        <w:t>Ayniyet önlemleri</w:t>
      </w:r>
      <w:bookmarkEnd w:id="36"/>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MADDE 27 –</w:t>
      </w:r>
      <w:r w:rsidRPr="00737739">
        <w:rPr>
          <w:rFonts w:ascii="Times New Roman" w:eastAsia="Times New Roman" w:hAnsi="Times New Roman" w:cs="Times New Roman"/>
          <w:sz w:val="24"/>
          <w:szCs w:val="24"/>
          <w:lang w:eastAsia="tr-TR"/>
        </w:rPr>
        <w:t> (1) Genel bir kural olarak, eşyanın ayniyeti mühürlenerek sağlanır. Mühür bilgileri hareket gümrük idaresi tarafından sisteme girilir.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(2) Hareket gümrük idaresi, eşyanın tanımının eşyanın kolayca tanınmasına yeterli açıklıkla imkân vermesi ve miktarı ile cinsini ve eşyanın seri numarası gibi belirleyici özelliklerini belirtmesi koşuluyla transit rejimine tabi eşyayı mühürlemekten vazgeçebilir. Bu durumda hareket gümrük idaresi, beyan bilgilerindeki mühre ilişkin alana “VAZGEÇME - 99201” ibaresini kaydeder.</w:t>
      </w:r>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(4) Taşıma aracının beşinci fıkra çerçevesinde önceden onaylanmış olması veya altıncı fıkra çerçevesinde mühürlenmeye uygun olduğunun kabul edilmiş olması halinde eşyanın bulunduğu yer; diğer durumlarda her bir kap mühürlenir.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(5) Uluslararası sözleşmeler çerçevesinde mühürlemeye uygun olarak onaylanan taşıtlar transit rejimi açısından mühürlemeye uygun kabul edilir.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lastRenderedPageBreak/>
        <w:br/>
        <w:t>(6) Hareket gümrük idaresi aşağıdaki durumlarda taşıma aracını mühürlemeye uygun kabul eder:</w:t>
      </w:r>
    </w:p>
    <w:p w:rsidR="00737739" w:rsidRPr="00737739" w:rsidRDefault="00737739" w:rsidP="00737739">
      <w:pPr>
        <w:shd w:val="clear" w:color="auto" w:fill="FFFFFF"/>
        <w:spacing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a) Mühürlerin taşıta kolay ve etkin bir şekilde takılabilmesi,</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b) Taşıtların mühürler kırılmadan ya da zorlandığına ilişkin görünür bir iz bırakmadan eşya çıkarılmasına veya konulmasına imkan vermeyecek şekilde imal edilmiş olması,</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c) Taşıtta eşyanın saklanabileceği gizli bölümlerin bulunmaması,</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ç) Eşyaya ayrılan alanlara yetkili makamların yapacağı kontrollerde kolayca erişilebilmesi.</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bookmarkStart w:id="37" w:name="M28"/>
      <w:r w:rsidRPr="00737739">
        <w:rPr>
          <w:rFonts w:ascii="Times New Roman" w:eastAsia="Times New Roman" w:hAnsi="Times New Roman" w:cs="Times New Roman"/>
          <w:sz w:val="24"/>
          <w:szCs w:val="24"/>
          <w:lang w:eastAsia="tr-TR"/>
        </w:rPr>
        <w:t>Araç kimlik bilgilerinin girilmesi</w:t>
      </w:r>
      <w:bookmarkEnd w:id="37"/>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MADDE 28 –</w:t>
      </w:r>
      <w:r w:rsidRPr="00737739">
        <w:rPr>
          <w:rFonts w:ascii="Times New Roman" w:eastAsia="Times New Roman" w:hAnsi="Times New Roman" w:cs="Times New Roman"/>
          <w:sz w:val="24"/>
          <w:szCs w:val="24"/>
          <w:lang w:eastAsia="tr-TR"/>
        </w:rPr>
        <w:t> (1) Hareket gümrük idaresince, transit beyanına girilmiş olan araca ilişkin kimlik bilgilerinin doğruluğu kontrol edilir; girilmemişse, söz konusu bilgiler sisteme kaydedilir.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(2) Hareket gümrük idaresine sunulmak üzere eşyanın doğrudan yüklendiği taşıma aracının (kamyon, gemi, demiryolu vagonu, hava taşıtı) kayıt numarası (plaka, sefer no. vb.) veya adı gibi kimlik bilgileri bu amaçla belirlenmiş kodlar kullanılarak sisteme girilir. Farklı plakalı çekici ve römork kullanıldığında, her ikisinin de plaka bilgileri sisteme girilir.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bookmarkStart w:id="38" w:name="M29"/>
      <w:r w:rsidRPr="00737739">
        <w:rPr>
          <w:rFonts w:ascii="Times New Roman" w:eastAsia="Times New Roman" w:hAnsi="Times New Roman" w:cs="Times New Roman"/>
          <w:sz w:val="24"/>
          <w:szCs w:val="24"/>
          <w:lang w:eastAsia="tr-TR"/>
        </w:rPr>
        <w:t>Eşyanın serbest bırakılması</w:t>
      </w:r>
      <w:bookmarkEnd w:id="38"/>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MADDE 29 –</w:t>
      </w:r>
      <w:r w:rsidRPr="00737739">
        <w:rPr>
          <w:rFonts w:ascii="Times New Roman" w:eastAsia="Times New Roman" w:hAnsi="Times New Roman" w:cs="Times New Roman"/>
          <w:sz w:val="24"/>
          <w:szCs w:val="24"/>
          <w:lang w:eastAsia="tr-TR"/>
        </w:rPr>
        <w:t> (1) Hareket gümrük idaresi, kontrol veya muayeneye ilişkin işlemler tamamlandığında kontrol sonuçlarını kaydeder, teminatı onaylar, beyan edilen varış gümrük idaresine “Beklenen Varış Kaydı” [AAR_SND (IE001)] mesajını ve varsa transit idaresine “Beklenen Transit Kaydı” [ATR_SND (IE050)] mesajını gönderir.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(2) Hareket gümrük idaresi, kalem listesi ile birlikte TRB’nin çıktısını alır ve ilgilisine verir.</w:t>
      </w:r>
    </w:p>
    <w:p w:rsidR="00737739" w:rsidRPr="00737739" w:rsidRDefault="00737739" w:rsidP="00737739">
      <w:pPr>
        <w:shd w:val="clear" w:color="auto" w:fill="FFFFFF"/>
        <w:spacing w:after="150" w:line="240" w:lineRule="auto"/>
        <w:jc w:val="center"/>
        <w:rPr>
          <w:rFonts w:ascii="Times New Roman" w:eastAsia="Times New Roman" w:hAnsi="Times New Roman" w:cs="Times New Roman"/>
          <w:sz w:val="24"/>
          <w:szCs w:val="24"/>
          <w:lang w:eastAsia="tr-TR"/>
        </w:rPr>
      </w:pPr>
      <w:bookmarkStart w:id="39" w:name="kitap2_kısım2"/>
      <w:r w:rsidRPr="00737739">
        <w:rPr>
          <w:rFonts w:ascii="Times New Roman" w:eastAsia="Times New Roman" w:hAnsi="Times New Roman" w:cs="Times New Roman"/>
          <w:sz w:val="24"/>
          <w:szCs w:val="24"/>
          <w:lang w:eastAsia="tr-TR"/>
        </w:rPr>
        <w:t>İKİNCİ KISIM</w:t>
      </w:r>
      <w:bookmarkEnd w:id="39"/>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Taşıma Sırasındaki Olaylar, Çok Modlu Taşımacılık İşlemleri, Olay Kaydı, Transit ve Çıkış Gümrük İdaresi İşlemleri</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bookmarkStart w:id="40" w:name="M30"/>
      <w:r w:rsidRPr="00737739">
        <w:rPr>
          <w:rFonts w:ascii="Times New Roman" w:eastAsia="Times New Roman" w:hAnsi="Times New Roman" w:cs="Times New Roman"/>
          <w:sz w:val="24"/>
          <w:szCs w:val="24"/>
          <w:lang w:eastAsia="tr-TR"/>
        </w:rPr>
        <w:t>Taşıma sırasındaki olaylar ve olay kaydı gümrük idaresi</w:t>
      </w:r>
      <w:bookmarkEnd w:id="40"/>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MADDE 30-</w:t>
      </w:r>
      <w:r w:rsidRPr="00737739">
        <w:rPr>
          <w:rFonts w:ascii="Times New Roman" w:eastAsia="Times New Roman" w:hAnsi="Times New Roman" w:cs="Times New Roman"/>
          <w:sz w:val="24"/>
          <w:szCs w:val="24"/>
          <w:lang w:eastAsia="tr-TR"/>
        </w:rPr>
        <w:t> (1) Taşıma sırasında aşağıdaki durumlardan herhangi birinin ortaya çıkması halinde taşıyıcının derhal en yakın gümrük idaresini bilgilendirmesi gerekir:</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a) Aracın kaza yapması veya bozulması sebebiyle eşyanın başka bir taşıma aracına veya konteynere aktarılmasının gerekmesi.</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b) Taşıyıcının kontrolü dışında meydana gelen nedenlerle, araca takılmış olan mührün kırılması, kopması ya da zarar görmesi.</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c) Taşıyıcının kontrolü dışında meydana gelen nedenlerle, belirlenen güzergahın dışına çıkılmasının gerekmesi.</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ç) Mühürlenmiş taşıma aracının tehlike arz eden durumlar nedeniyle ivedilikle kısmen ya da tamamen boşaltılmasının gerekmesi.</w:t>
      </w:r>
    </w:p>
    <w:p w:rsidR="00737739" w:rsidRPr="00737739" w:rsidRDefault="00737739" w:rsidP="00737739">
      <w:pPr>
        <w:shd w:val="clear" w:color="auto" w:fill="FFFFFF"/>
        <w:spacing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lastRenderedPageBreak/>
        <w:t>d) Taşıyıcının ya da rejim hak sahibinin yükümlülüklerinin yerine getirilmesine engel olabilecek bir durumun meydana gelmesi.</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(2) Birinci fıkrada belirtilen olaylardan biri yaşandığında, taşıyıcının, olayın gerçekleşmesinden sonra gecikmeksizin eşyayı ve transit beyanının MRN numarasını, o anda taşıma aracının bulunduğu bölgedeki en yakın gümrük idaresine sunması gerekir. Bu gümrük idaresi, “olay kaydı gümrük idaresi” olarak adlandırılır. Olay kaydını gerçekleştirecek en yakın gümrük idaresi aynı zamanda taşımada transit ya da varış gümrük idaresi olarak kayıtlı ise, bu idare önce olay kaydı gümrük idaresi olarak hareket eder ve ardından taşımada kayıtlı olduğu idare olarak işlem yapar.</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(3) Olay kaydı gümrük idaresi, ilgili beyana ilişkin olay bilgilerini sisteme kaydederek hareket gümrük idaresine durumu bildirir [INC_NOT (IE180)]. Olay kaydı gümrük idaresi taşımanın devam edebileceğine karar verirse eşyanın sevkine izin verir. Taşımanın devam edemeyeceği yönünde karar verilirse olay kaydı gümrük idaresi, varış gümrük idaresi olarak işlem yapar.</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(4) Taşıma sırasında sadece çekicinin değiştiği (eşyanın bulunduğu bölüme müdahale edilmediği veya aktarma yapılmadığı ya da eşyanın mühürlü konteyner içinde taşındığı durumlarda mühür kırılmaksızın konteynerin başka bir araca yüklendiği) hallerde, yeni çekicinin plaka numarası ve kimlik bilgisi TRB ve/veya taşımaya ilişkin belgeler üzerine taşıyıcı tarafından kaydedilir. Bu durumda TRB ve/veya taşımaya ilişkin belgeler üzerinde yetkili makamın onayı ve mührü zorunlu değildir ancak değişikliğe ilişkin bilgi transit veya varış gümrük idaresi tarafından olay kaydı gümrük idaresi rolü ile sonradan sisteme kaydedilir.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bookmarkStart w:id="41" w:name="M31"/>
      <w:r w:rsidRPr="00737739">
        <w:rPr>
          <w:rFonts w:ascii="Times New Roman" w:eastAsia="Times New Roman" w:hAnsi="Times New Roman" w:cs="Times New Roman"/>
          <w:sz w:val="24"/>
          <w:szCs w:val="24"/>
          <w:lang w:eastAsia="tr-TR"/>
        </w:rPr>
        <w:t>Çok modlu taşımacılık işlemleri</w:t>
      </w:r>
      <w:bookmarkEnd w:id="41"/>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MADDE 31 –</w:t>
      </w:r>
      <w:r w:rsidRPr="00737739">
        <w:rPr>
          <w:rFonts w:ascii="Times New Roman" w:eastAsia="Times New Roman" w:hAnsi="Times New Roman" w:cs="Times New Roman"/>
          <w:sz w:val="24"/>
          <w:szCs w:val="24"/>
          <w:lang w:eastAsia="tr-TR"/>
        </w:rPr>
        <w:t> (1) Hareket ve varış gümrük idareleri arasındaki taşımanın birden fazla taşıma modunu içerecek olması durumunda, eşyanın konteyner ile taşınması kaydıyla aşağıda belirtilen şekilde işlem yapılır.</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a) Hareket gümrük idaresi tarafından konteynere mühür tatbik edildikten sonra transit beyanına mühür numaraları yazılır.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b) Eşyanın varış gümrük idaresine sevkinde eşyanın karayolu ile taşınması da söz konusu olduğunda, hareket gümrük idaresince taşıma sürecinin tamamını kapsayacak teminat alınarak işlem yapılır.</w:t>
      </w:r>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hd w:val="clear" w:color="auto" w:fill="FFFFFF"/>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c) Konteynerin demiryolundan karayoluna veya karayolundan demiryoluna aktarılacağı demiryolu istasyonu veya aktarma noktalarında, konteyner açılmaksızın diğer taşıta yüklenir. Taşıt değiştirme işlemine ilişkin olarak rejim hak sahibi ya da taşıyıcı tarafından TRB ve/veya taşımaya ilişkin belgeler üzerine yeni taşıtın kimlik bilgileri kaydedilir ve eşya varış gümrük idaresine sevk edilir. Bu durumda TRB ve/veya taşımaya ilişkin belgeler üzerinde yetkili makamın onayı ve mührü zorunlu değildir ancak değişikliğe ilişkin bilgi transit veya varış gümrük idaresi tarafından olay kaydı gümrük idaresi rolü ile sonradan sisteme kaydedilir.</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hd w:val="clear" w:color="auto" w:fill="FFFFFF"/>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xml:space="preserve">ç) Konteynerin denizyolundan karayoluna veya demiryoluna ya da tersi yönünde aktarılacağı durumlarda transit beyanında aktarmanın yapılacağı limandan sorumlu gümrük idaresinin beyanda belirtilmesi kaydıyla söz konusu limanlarda, konteyner açılmaksızın yeni taşıta yükleme işlemi gerçekleştirilir. Taşıt değiştirme işlemine ilişkin olarak rejim hak sahibi ya da taşıyıcı tarafından TRB ve/veya taşımaya ilişkin belgeler üzerine yeni taşıtın kimlik bilgileri kaydedilir; limandan sorumlu gümrük idaresi tarafından olay kaydı gümrük idaresi rolü ile bu değişiklik sisteme kaydedilir ve eşya varış gümrük idaresine sevk edilir. Limanda Konteyner </w:t>
      </w:r>
      <w:r w:rsidRPr="00737739">
        <w:rPr>
          <w:rFonts w:ascii="Times New Roman" w:eastAsia="Times New Roman" w:hAnsi="Times New Roman" w:cs="Times New Roman"/>
          <w:sz w:val="24"/>
          <w:szCs w:val="24"/>
          <w:lang w:eastAsia="tr-TR"/>
        </w:rPr>
        <w:lastRenderedPageBreak/>
        <w:t>ve Liman Takip Sistemi bulunması halinde söz konusu sisteme de gerekli kayıt işlemleri gerçekleştirilir. Bu bent kapsamında yapılan aktarmalarda, limandan sorumlu gümrük idaresince, şüphe ve ihbar durumunda kontrol ve muayene yapılabilir.</w:t>
      </w:r>
    </w:p>
    <w:p w:rsidR="00737739" w:rsidRPr="00737739" w:rsidRDefault="00737739" w:rsidP="00737739">
      <w:pPr>
        <w:shd w:val="clear" w:color="auto" w:fill="FFFFFF"/>
        <w:spacing w:after="0" w:line="240" w:lineRule="auto"/>
        <w:rPr>
          <w:rFonts w:ascii="Times New Roman" w:eastAsia="Times New Roman" w:hAnsi="Times New Roman" w:cs="Times New Roman"/>
          <w:sz w:val="24"/>
          <w:szCs w:val="24"/>
          <w:lang w:eastAsia="tr-TR"/>
        </w:rPr>
      </w:pPr>
    </w:p>
    <w:p w:rsidR="00737739" w:rsidRPr="00737739" w:rsidRDefault="00737739" w:rsidP="00737739">
      <w:pPr>
        <w:pBdr>
          <w:top w:val="single" w:sz="6" w:space="1" w:color="auto"/>
        </w:pBdr>
        <w:spacing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bookmarkStart w:id="42" w:name="M32"/>
      <w:r w:rsidRPr="00737739">
        <w:rPr>
          <w:rFonts w:ascii="Times New Roman" w:eastAsia="Times New Roman" w:hAnsi="Times New Roman" w:cs="Times New Roman"/>
          <w:sz w:val="24"/>
          <w:szCs w:val="24"/>
          <w:lang w:eastAsia="tr-TR"/>
        </w:rPr>
        <w:t>Transit idaresi</w:t>
      </w:r>
      <w:bookmarkEnd w:id="42"/>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MADDE 32 –</w:t>
      </w:r>
      <w:r w:rsidRPr="00737739">
        <w:rPr>
          <w:rFonts w:ascii="Times New Roman" w:eastAsia="Times New Roman" w:hAnsi="Times New Roman" w:cs="Times New Roman"/>
          <w:sz w:val="24"/>
          <w:szCs w:val="24"/>
          <w:lang w:eastAsia="tr-TR"/>
        </w:rPr>
        <w:t> (1) Ortak transit rejimi kapsamında yapılacak olan taşımalarda, ortak transit rejimi beyanında transit idaresi olarak Sözleşmeye akit taraflardan birinin giriş gümrük idaresi (Bulgaristan’a giden bir araç için Kapitan Andreevo Gümrük Müdürlüğü gibi) belirtilmelidir. Sözleşmeye akit taraflardan birinden üçüncü bir ülkeye çıkış yapılması durumunda, çıkışın yapıldığı gümrük idaresi transit idaresi olur.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(2) Transit idaresi belirlenirken AB üyesi ülkelerin toprakları tek bir ülke gibi kabul edilir.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(3) Ulusal transit rejiminde transit idaresi belirlenmez.</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bookmarkStart w:id="43" w:name="M33"/>
      <w:r w:rsidRPr="00737739">
        <w:rPr>
          <w:rFonts w:ascii="Times New Roman" w:eastAsia="Times New Roman" w:hAnsi="Times New Roman" w:cs="Times New Roman"/>
          <w:sz w:val="24"/>
          <w:szCs w:val="24"/>
          <w:lang w:eastAsia="tr-TR"/>
        </w:rPr>
        <w:t>Transit idaresi işlemleri</w:t>
      </w:r>
      <w:bookmarkEnd w:id="43"/>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MADDE 33 –</w:t>
      </w:r>
      <w:r w:rsidRPr="00737739">
        <w:rPr>
          <w:rFonts w:ascii="Times New Roman" w:eastAsia="Times New Roman" w:hAnsi="Times New Roman" w:cs="Times New Roman"/>
          <w:sz w:val="24"/>
          <w:szCs w:val="24"/>
          <w:lang w:eastAsia="tr-TR"/>
        </w:rPr>
        <w:t> (1) Her bir transit idaresine MRN, eşya ile birlikte sunulur. Transit idaresi, gerekli görmesi halinde eşyayı kontrol edebilir.</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(2) Transit idaresi MRN’yi sistemden çağırarak sınır geçişini kaydeder ve hareket gümrük idaresine “Sınır Geçişi Bildirimi”ni [NCF_NOT (IE118)] gönderir.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(3) Farklı bir transit idaresinin kullanıldığı hallerde, fiili transit idaresi hareket gümrük idaresine “Beklenen Transit Kaydı Talebi” [ATR_REQ (IE114)] göndererek kendisine beyan bilgilerinin gönderilmesini talep eder. Hareket gümrük idaresi fiili transit idaresine tüm ilgili verileri içeren “Beklenen Transit Kaydı Cevabı” [ATR_RSP (IE115)] bilgisini otomatik olarak gönderir. Fiili transit idaresi daha sonra sınır geçişini kaydeder ve hareket gümrük idaresine “Sınır Geçişi Bildirimi” (NCF_NOT (IE118)) gönderir. Beyan edilen ancak kendisinden geçiş yapılmayan transit idarelerine ise taşımanın sona erdiği otomatik olarak varış gümrük idaresi tarafından bildirilir [FWD_ARR (IE024)].</w:t>
      </w:r>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(4) Eşyaya ilişkin MRN’nin sunulmasından sonra ilgili MRN bilgilerinin sistemde görüntülenememesi halinde görüntüleme işlemi birkaç kez daha denenir. Sonuç alınamaması durumunda Bakanlık çağrı merkezinde kayıt oluşturulur. Üç saat içinde çağrının cevaplanmaması ve rejim hak sahibi ya da taşıyıcı tarafından talep edilmesi halinde yeni bir ulusal transit işlemi (TR) başlatılarak araç ilgili varış gümrük idaresine sevk edilebilir. Bu durumda, ulusal transit beyanının hareket gümrük idaresi kontrolü sekmesine, söz konusu eşya için ortak transit rejimi kapsamındaki MRN kaydedilir.</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xml:space="preserve">(5) Transit idaresince, “Vazgeçme – 99201” ibaresi bulunan veya bu alanın boş bırakıldığı MRN’ye konu eşyaya ilişkin bilgilerin, 27 nci maddede belirtildiği üzere eşyayı kolay bir şekilde tanımlamaya yeterli olup olmadığı kontrol edilir. Bu kapsamda olduğuna kanaat getirilmesi halinde mühür tatbik edilmeksizin araç sevk edilebilir. Yapılan kontrol neticesinde beyanda yer alan bilgilerin eşyanın kolay bir şekilde tanınmasına imkan vermemesi, araç veya kapların mühürlerinin bulunmaması, koparılmış ya da kırılmış olması durumunda araçtaki eşyanın muayenesi yapılır. Muayene neticesinde uygun sonuç alınırsa araca mühür tatbik edilerek varış gümrük idaresine sevk edilir. Muayene sonucunun olumsuz olması durumunda tespitin niteliğine göre gerekli işlem yapılır. Şüphe veya ihbar durumunda ya da transit idaresince gerekli görülmesi halinde, beyanda yer alan bilgiler 27 nci maddede belirtildiği üzere eşyayı kolay bir şekilde tanımlamaya yeterli olsa bile, “Vazgeçme – 99201” ibaresi </w:t>
      </w:r>
      <w:r w:rsidRPr="00737739">
        <w:rPr>
          <w:rFonts w:ascii="Times New Roman" w:eastAsia="Times New Roman" w:hAnsi="Times New Roman" w:cs="Times New Roman"/>
          <w:sz w:val="24"/>
          <w:szCs w:val="24"/>
          <w:lang w:eastAsia="tr-TR"/>
        </w:rPr>
        <w:lastRenderedPageBreak/>
        <w:t>bulunan veya ilgili alanı boş bırakılan MRN’ye konu araç/eşya da mühürlenir. Bu durumda, takılan mühür adedi ve bilgileri olay kaydı gümrük idaresi rolü ile sisteme kaydedilir.</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(6) Sözleşmeye akit bir tarafta kağıt usulde başlatılan ortak transit rejimi kapsamında Türkiye Gümrük Bölgesi’ne getirilen eşyaya ilişkin olarak transit idaresince, </w:t>
      </w:r>
      <w:hyperlink r:id="rId54" w:anchor="Ek14" w:history="1">
        <w:r w:rsidRPr="00737739">
          <w:rPr>
            <w:rFonts w:ascii="Times New Roman" w:eastAsia="Times New Roman" w:hAnsi="Times New Roman" w:cs="Times New Roman"/>
            <w:sz w:val="24"/>
            <w:szCs w:val="24"/>
            <w:u w:val="single"/>
            <w:lang w:eastAsia="tr-TR"/>
          </w:rPr>
          <w:t>Ek-14</w:t>
        </w:r>
      </w:hyperlink>
      <w:r w:rsidRPr="00737739">
        <w:rPr>
          <w:rFonts w:ascii="Times New Roman" w:eastAsia="Times New Roman" w:hAnsi="Times New Roman" w:cs="Times New Roman"/>
          <w:sz w:val="24"/>
          <w:szCs w:val="24"/>
          <w:lang w:eastAsia="tr-TR"/>
        </w:rPr>
        <w:t>’te yer alan ve transit idaresine ibraz edilen TC10-Transit Bilgi Notu ile TRB’nin birer fotokopisi alınarak, varış gümrük idaresine söz konusu belgelerin birer örneği telefaks aracılığıyla iletilmek suretiyle bilgi verilir; taşıtın sevki ATS cihazı takılmak suretiyle gerçekleştirilir ve transit süre sınırının sonunda taşıtın varış gümrük idaresine ulaşıp ulaşmadığı teyit edilir.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bookmarkStart w:id="44" w:name="M34"/>
      <w:r w:rsidRPr="00737739">
        <w:rPr>
          <w:rFonts w:ascii="Times New Roman" w:eastAsia="Times New Roman" w:hAnsi="Times New Roman" w:cs="Times New Roman"/>
          <w:sz w:val="24"/>
          <w:szCs w:val="24"/>
          <w:lang w:eastAsia="tr-TR"/>
        </w:rPr>
        <w:t>Çıkış gümrük idaresi işlemleri</w:t>
      </w:r>
      <w:bookmarkEnd w:id="44"/>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MADDE 34 –</w:t>
      </w:r>
      <w:r w:rsidRPr="00737739">
        <w:rPr>
          <w:rFonts w:ascii="Times New Roman" w:eastAsia="Times New Roman" w:hAnsi="Times New Roman" w:cs="Times New Roman"/>
          <w:sz w:val="24"/>
          <w:szCs w:val="24"/>
          <w:lang w:eastAsia="tr-TR"/>
        </w:rPr>
        <w:t> (1) Ortak transit işlemlerinde, transit idaresi olmayan çıkış gümrük idarelerinde, transit rejimi kapsamında herhangi bir işlem yapılmaz. Bu durumda mühür ve belge kontrolü yapılarak eşyanın ve taşıma aracının yurt dışı edilmesi sağlanır.</w:t>
      </w:r>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(2) Taşıma sırasında sadece çekicinin değiştiği (eşyanın bulunduğu bölüme müdahale edilmediği veya aktarma yapılmadığı ya da eşyanın mühürlü konteyner içinde taşındığı durumlarda mühür kırılmaksızın konteynerin başka bir araca yüklendiği) ve yeni çekicinin plaka numarası ve kimlik bilgisinin TRB ve/veya taşımaya ilişkin belgeler üzerine taşıyıcı tarafından kaydedildiği hallerde, değişikliğe ilişkin bilgi çıkış gümrük idaresi tarafından olay kaydı gümrük idaresi rolü ile sisteme kaydedilir.</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shd w:val="clear" w:color="auto" w:fill="FFFFFF"/>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ÜÇÜNCÜ KISIM</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Varış Gümrük İdaresi İşlemleri</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bookmarkStart w:id="45" w:name="M35"/>
      <w:r w:rsidRPr="00737739">
        <w:rPr>
          <w:rFonts w:ascii="Times New Roman" w:eastAsia="Times New Roman" w:hAnsi="Times New Roman" w:cs="Times New Roman"/>
          <w:sz w:val="24"/>
          <w:szCs w:val="24"/>
          <w:lang w:eastAsia="tr-TR"/>
        </w:rPr>
        <w:t>Eşyanın ve belgelerin sunulması</w:t>
      </w:r>
      <w:bookmarkEnd w:id="45"/>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MADDE 35 –</w:t>
      </w:r>
      <w:r w:rsidRPr="00737739">
        <w:rPr>
          <w:rFonts w:ascii="Times New Roman" w:eastAsia="Times New Roman" w:hAnsi="Times New Roman" w:cs="Times New Roman"/>
          <w:sz w:val="24"/>
          <w:szCs w:val="24"/>
          <w:lang w:eastAsia="tr-TR"/>
        </w:rPr>
        <w:t> (1) Varış gümrük idaresinde eşya MRN ile birlikte gümrük idaresine sunulur ve bu durumda transit işlemi sonlanır. “Varış Bilgisi” mesajı aynı gün içerisinde gecikmeksizin hareket gümrük idaresine gönderilir [ARR_ADV (IE006)].</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(2) Eşyanın varış gümrük idaresine bağlı olan ve YGM bulunan bir antrepoya, hareket gümrük idaresince belirlenen süre sınırı içerisinde ulaşması durumunda, birinci fıkrada belirtilen işlem YGM veya YGM’nin antrepodaki çalışanı tarafından yapılır. Hareket gümrük idaresince belirlenen süre sınırı aşıldığında veya varış gümrük idaresinde değişiklik söz konusu olduğunda, YGM veya YGM’nin antrepodaki çalışanı tarafından sistemde işlem yapılmasını (ARR_NOT) müteakip birinci fıkrada belirtilen işlem gümrük idaresi tarafından gerçekleştirilir.</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(3) Varış gümrük idaresinde işlem gören araçta, aynı gümrük idaresinde birden fazla boşaltma yerinde boşaltılacak eşya ya da birden fazla varış gümrük idaresinde işlem görecek eşya bulunması durumunda, aracın bir sonraki boşaltma yerine ya da gümrük idaresine sevki için taşıt veya kaplara tatbik edilen mühür numarası ve adedi sisteme kaydedilir.</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(4) Hareket gümrük idaresinde TRB’nin sistemde serbest bırakıldığı ancak varış gümrük idaresinde sistemin çalışmıyor olduğu hallerde, varış gümrük idaresi rejimi TRB’deki bilgileri esas alarak sonlandırır ve sistem yeniden çalışır hale geldiğinde sisteme gerekli bilgileri girer.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(5) Sözleşmeye akit bir tarafta kağıt usulde başlatılan ortak transit rejimi kapsamında Türkiye Gümrük Bölgesi’ne getirilen eşyaya ilişkin olarak varış gümrük idaresince, transit idaresi tarafından iletilen Ek-14’te yer alan TC10-Transit Bilgi Notu ve TRB’nin örnekleri ile varış gümrük idaresine ibraz edilen söz konusu belgelerin karşılaştırılmasını müteakip gerekli</w:t>
      </w:r>
      <w:r w:rsidR="000C2DC8">
        <w:rPr>
          <w:rFonts w:ascii="Times New Roman" w:eastAsia="Times New Roman" w:hAnsi="Times New Roman" w:cs="Times New Roman"/>
          <w:sz w:val="24"/>
          <w:szCs w:val="24"/>
          <w:lang w:eastAsia="tr-TR"/>
        </w:rPr>
        <w:t xml:space="preserve"> </w:t>
      </w:r>
      <w:r w:rsidRPr="00737739">
        <w:rPr>
          <w:rFonts w:ascii="Times New Roman" w:eastAsia="Times New Roman" w:hAnsi="Times New Roman" w:cs="Times New Roman"/>
          <w:sz w:val="24"/>
          <w:szCs w:val="24"/>
          <w:lang w:eastAsia="tr-TR"/>
        </w:rPr>
        <w:lastRenderedPageBreak/>
        <w:t>kontroller ve işlemler gerçekleştirilir.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bookmarkStart w:id="46" w:name="M36"/>
      <w:r w:rsidRPr="00737739">
        <w:rPr>
          <w:rFonts w:ascii="Times New Roman" w:eastAsia="Times New Roman" w:hAnsi="Times New Roman" w:cs="Times New Roman"/>
          <w:sz w:val="24"/>
          <w:szCs w:val="24"/>
          <w:lang w:eastAsia="tr-TR"/>
        </w:rPr>
        <w:t>Süre kontrolü işlemleri</w:t>
      </w:r>
      <w:bookmarkEnd w:id="46"/>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MADDE 36 –</w:t>
      </w:r>
      <w:r w:rsidRPr="00737739">
        <w:rPr>
          <w:rFonts w:ascii="Times New Roman" w:eastAsia="Times New Roman" w:hAnsi="Times New Roman" w:cs="Times New Roman"/>
          <w:sz w:val="24"/>
          <w:szCs w:val="24"/>
          <w:lang w:eastAsia="tr-TR"/>
        </w:rPr>
        <w:t> (1) Eşyanın varış gümrük idaresine sunulması işleminin hareket gümrük idaresi tarafından belirlenen süre sınırı içinde gerçekleştirilmesi gerekir.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(2) Hareket gümrük idaresince verilen transit süresinin, güvenlik sorunu, arıza, kaza, yol yapımı, yol kapanması, hastalık veya başka bir nedenle aşılması durumunda ilgililerin en yakın emniyet, jandarma, gümrük, sağlık vb. birimlerden alacakları belgelerle bu durumlarını belgelendirmeleri koşuluyla; ayrıca, deprem ve sel gibi herkesçe bilinen ve duyulan olaylarda gecikme dolayısıyla para cezası uygulanmaz.</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(3) 35 inci maddenin üçüncü fıkrası kapsamında yapılan taşımalarda, transit süresinin aşılıp aşılmadığının tespitinde, aracın önceki gümrük idareleri veya boşaltma yerlerinde boşaltılması ile sevki arasında geçen süreler göz önünde bulundurulur.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(4) Sınır kapılarında yaşanan kuyruklar nedeniyle transit eşyası taşıyan araçların süresi içerisinde gümrük sahasına giriş yapamadığı durumlarda, ilgili gümrük idaresince mobil ekipler oluşturularak kuyrukta bekleyen araçlar tutanakla tespit edilir ve transit süresinin aşılıp aşılmadığının tespitinde, söz konusu tutanağın düzenlendiği tarih ve saat esas alınır.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(5) Serbest bölgelere transit olarak sevk edilen eşyanın serbest bölgeye alınması için gerekli belgelerin alıcısı tarafından ibraz edilemediği durumlarda transit süresinin aşılıp aşılmadığının tespitinde, aracın serbest bölgeye geliş tarihi ve saati esas alınır.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(6) Konsolosluğa vize müracaatında bulunulduğu hallerde, transit süresinin aşılıp aşılmadığının tespitinde, vize müracaat tarihinin ilgili konsolosluktan alınacak belge ile ispat edilmesi şartıyla, vize alma süreleri göz önünde bulundurularak işlem yapılır.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(7) Bu madde hükümleri çerçevesinde transit süresinin aşıldığının tespiti halinde, varış gümrük idaresince Kanunun </w:t>
      </w:r>
      <w:hyperlink r:id="rId55" w:anchor="M241" w:history="1">
        <w:r w:rsidRPr="00737739">
          <w:rPr>
            <w:rFonts w:ascii="Times New Roman" w:eastAsia="Times New Roman" w:hAnsi="Times New Roman" w:cs="Times New Roman"/>
            <w:sz w:val="24"/>
            <w:szCs w:val="24"/>
            <w:u w:val="single"/>
            <w:lang w:eastAsia="tr-TR"/>
          </w:rPr>
          <w:t>241 inci maddesine</w:t>
        </w:r>
      </w:hyperlink>
      <w:r w:rsidRPr="00737739">
        <w:rPr>
          <w:rFonts w:ascii="Times New Roman" w:eastAsia="Times New Roman" w:hAnsi="Times New Roman" w:cs="Times New Roman"/>
          <w:sz w:val="24"/>
          <w:szCs w:val="24"/>
          <w:lang w:eastAsia="tr-TR"/>
        </w:rPr>
        <w:t> göre ceza uygulanmadan eşyanın gümrükçe onaylanmış bir işlem veya kullanıma tabi tutulmasına veya Türkiye Gümrük Bölgesinden çıkışına izin verilmez.</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bookmarkStart w:id="47" w:name="M37"/>
      <w:r w:rsidRPr="00737739">
        <w:rPr>
          <w:rFonts w:ascii="Times New Roman" w:eastAsia="Times New Roman" w:hAnsi="Times New Roman" w:cs="Times New Roman"/>
          <w:sz w:val="24"/>
          <w:szCs w:val="24"/>
          <w:lang w:eastAsia="tr-TR"/>
        </w:rPr>
        <w:t>Beyanın kontrolü işlemleri</w:t>
      </w:r>
      <w:bookmarkEnd w:id="47"/>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0C2DC8" w:rsidRDefault="00737739" w:rsidP="000C2DC8">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MADDE 37 –</w:t>
      </w:r>
      <w:r w:rsidRPr="00737739">
        <w:rPr>
          <w:rFonts w:ascii="Times New Roman" w:eastAsia="Times New Roman" w:hAnsi="Times New Roman" w:cs="Times New Roman"/>
          <w:sz w:val="24"/>
          <w:szCs w:val="24"/>
          <w:lang w:eastAsia="tr-TR"/>
        </w:rPr>
        <w:t> (1) Varış gümrük idaresi, eşya ve MRN’nin sunulmasından sonra beyanı kontrol eder ve eşyanın muayene edilip edilmeyeceğine karar verir.</w:t>
      </w:r>
      <w:r w:rsidRPr="00737739">
        <w:rPr>
          <w:rFonts w:ascii="Times New Roman" w:eastAsia="Times New Roman" w:hAnsi="Times New Roman" w:cs="Times New Roman"/>
          <w:vanish/>
          <w:sz w:val="24"/>
          <w:szCs w:val="24"/>
          <w:lang w:eastAsia="tr-TR"/>
        </w:rPr>
        <w:t>Formun Altı</w:t>
      </w:r>
    </w:p>
    <w:p w:rsidR="000C2DC8"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(2) Varış gümrük idaresinin belge kontrolü yapması ve boşaltma bilgilerinin uygun olması halinde “A2- Uygun kabul edildi” kodu işaretlenir. Bu durumda, varış gümrük idaresinin kontrol sonuçları mesajını [DES_CON (IE018)] eşyanın kendisine sunulduğu gün veya en geç takip eden iş günü göndermesi gerekir.</w:t>
      </w:r>
      <w:r w:rsidRPr="00737739">
        <w:rPr>
          <w:rFonts w:ascii="Times New Roman" w:eastAsia="Times New Roman" w:hAnsi="Times New Roman" w:cs="Times New Roman"/>
          <w:sz w:val="24"/>
          <w:szCs w:val="24"/>
          <w:lang w:eastAsia="tr-TR"/>
        </w:rPr>
        <w:br/>
      </w:r>
    </w:p>
    <w:p w:rsidR="000C2DC8"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(3) Varış gümrük idaresinde eşyanın muayenesinin yapılması ve muayene sonucunda uyuşmazlık bulunmaması halinde, eşyanın sunulduğu gün veya en geç takip eden iş günü ya da istisnai durumlarda eşyanın sunulduğu günü takip eden üç takvim günü içinde “A1-Uygundur” kodu sisteme girilerek varış gümrük idaresince “Kontrol Sonuçları” mesajı [DES_CON (IE018)] hareket gümrük idaresine gönderilir.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lastRenderedPageBreak/>
        <w:t>(4) Beyanın kontrolü neticesinde uyuşmazlık tespit edilmesi halinde Yönetmeliğin 239 ilâ 241 inci maddeleri uyarınca işlem yapılır ve kontrol sonucu sisteme girilirken “B1-Uygunsuz” kodu kullanılır.</w:t>
      </w:r>
      <w:r w:rsidRPr="00737739">
        <w:rPr>
          <w:rFonts w:ascii="Times New Roman" w:eastAsia="Times New Roman" w:hAnsi="Times New Roman" w:cs="Times New Roman"/>
          <w:sz w:val="24"/>
          <w:szCs w:val="24"/>
          <w:lang w:eastAsia="tr-TR"/>
        </w:rPr>
        <w:br/>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(5) Varış gümrük idaresinde eşyanın laboratuvar tahlilinin yapıldığı durumlarda, üçüncü ve dördüncü fıkradaki işlemler, tahlil sonucunun alınmasını müteakip gecikmeksizin yerine getirilir.</w:t>
      </w:r>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(6) Yönetmeliğin </w:t>
      </w:r>
      <w:hyperlink r:id="rId56" w:anchor="M239" w:history="1">
        <w:r w:rsidRPr="00737739">
          <w:rPr>
            <w:rFonts w:ascii="Times New Roman" w:eastAsia="Times New Roman" w:hAnsi="Times New Roman" w:cs="Times New Roman"/>
            <w:sz w:val="24"/>
            <w:szCs w:val="24"/>
            <w:u w:val="single"/>
            <w:lang w:eastAsia="tr-TR"/>
          </w:rPr>
          <w:t>239</w:t>
        </w:r>
      </w:hyperlink>
      <w:r w:rsidRPr="00737739">
        <w:rPr>
          <w:rFonts w:ascii="Times New Roman" w:eastAsia="Times New Roman" w:hAnsi="Times New Roman" w:cs="Times New Roman"/>
          <w:sz w:val="24"/>
          <w:szCs w:val="24"/>
          <w:lang w:eastAsia="tr-TR"/>
        </w:rPr>
        <w:t> ve </w:t>
      </w:r>
      <w:hyperlink r:id="rId57" w:anchor="M240" w:history="1">
        <w:r w:rsidRPr="00737739">
          <w:rPr>
            <w:rFonts w:ascii="Times New Roman" w:eastAsia="Times New Roman" w:hAnsi="Times New Roman" w:cs="Times New Roman"/>
            <w:sz w:val="24"/>
            <w:szCs w:val="24"/>
            <w:u w:val="single"/>
            <w:lang w:eastAsia="tr-TR"/>
          </w:rPr>
          <w:t>240 ıncı</w:t>
        </w:r>
      </w:hyperlink>
      <w:r w:rsidRPr="00737739">
        <w:rPr>
          <w:rFonts w:ascii="Times New Roman" w:eastAsia="Times New Roman" w:hAnsi="Times New Roman" w:cs="Times New Roman"/>
          <w:sz w:val="24"/>
          <w:szCs w:val="24"/>
          <w:lang w:eastAsia="tr-TR"/>
        </w:rPr>
        <w:t> maddelerine konu beyana aykırılıkların ispatının gerektiği hallerde; eşyanın mahrecinden yüklenmediği veya eşyanın mahrecinden eksik veya fazla yüklendiği, yanlışlıkla başka bir yere boşaltıldığı ya da kaza veya avarya sonucu kaybolduğu veya çalındığına ilişkin eşyanın yüklendiği liman idaresi, çıkış acentesi, taşıyıcının bir kamu kuruluşu olması halinde bu kuruluş veya yükleme esnasında bu kurum ve kuruluşların bulunmaması halinde ihracatçı veya yüklemeyi yapan kuruluştan alınan ve eşyanın yüklendiği limandaki en büyük mülki idare amirince, gümrük idaresince, ticaret ve sanayi odalarınca veya liman başkanlığınca onaylanmış belgelerin rejim hak sahibi tarafından ibrazı halinde, eksiklik veya fazlalık takibatı sonlandırılır. Dökme eşyada eksiklik veya fazlalığın eşyanın tabiatı icabı 29/9/2009 tarihli ve </w:t>
      </w:r>
      <w:hyperlink r:id="rId58" w:anchor="M131" w:history="1">
        <w:r w:rsidRPr="00737739">
          <w:rPr>
            <w:rFonts w:ascii="Times New Roman" w:eastAsia="Times New Roman" w:hAnsi="Times New Roman" w:cs="Times New Roman"/>
            <w:sz w:val="24"/>
            <w:szCs w:val="24"/>
            <w:u w:val="single"/>
            <w:lang w:eastAsia="tr-TR"/>
          </w:rPr>
          <w:t>2009/15481 sayılı Bakanlar Kurulu Kararı ile yürürlüğe konulan 4458 sayılı Gümrük Kanununun Bazı Maddelerinin Uygulanması Hakkında Kararın 131 inci maddesinde</w:t>
        </w:r>
      </w:hyperlink>
      <w:r w:rsidRPr="00737739">
        <w:rPr>
          <w:rFonts w:ascii="Times New Roman" w:eastAsia="Times New Roman" w:hAnsi="Times New Roman" w:cs="Times New Roman"/>
          <w:sz w:val="24"/>
          <w:szCs w:val="24"/>
          <w:lang w:eastAsia="tr-TR"/>
        </w:rPr>
        <w:t> belirtilen oranlarda olduğunun anlaşılması halinde, eksiklik veya fazlalık takibatı yapılmayarak işlemler tespit edilen miktar üzerinden sonuçlandırılır. Eksiklik veya fazlalık takibatı gerektiren durumlar için takibat ve varsa cezaî işlem, eksiklik veya fazlalığın tamamı için değil, bu oranları aşan kısmı için uygulanır.</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bookmarkStart w:id="48" w:name="M37_7"/>
      <w:r w:rsidRPr="00737739">
        <w:rPr>
          <w:rFonts w:ascii="Times New Roman" w:eastAsia="Times New Roman" w:hAnsi="Times New Roman" w:cs="Times New Roman"/>
          <w:sz w:val="24"/>
          <w:szCs w:val="24"/>
          <w:lang w:eastAsia="tr-TR"/>
        </w:rPr>
        <w:t>(7)</w:t>
      </w:r>
      <w:bookmarkEnd w:id="48"/>
      <w:r w:rsidRPr="00737739">
        <w:rPr>
          <w:rFonts w:ascii="Times New Roman" w:eastAsia="Times New Roman" w:hAnsi="Times New Roman" w:cs="Times New Roman"/>
          <w:sz w:val="24"/>
          <w:szCs w:val="24"/>
          <w:lang w:eastAsia="tr-TR"/>
        </w:rPr>
        <w:t> Kontrol sonuçları girilmeden önce, varsa 30 uncu ve 31 inci maddeler kapsamında sisteme kaydedilmesi gereken değişiklikler, olay kaydı gümrük idaresi rolü ile sistemde gerçekleştirilir.</w:t>
      </w:r>
    </w:p>
    <w:p w:rsidR="00737739" w:rsidRPr="00737739" w:rsidRDefault="00737739" w:rsidP="000C2DC8">
      <w:pPr>
        <w:pBdr>
          <w:top w:val="single" w:sz="6" w:space="1" w:color="auto"/>
        </w:pBdr>
        <w:spacing w:after="0" w:line="240" w:lineRule="auto"/>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(8) Varış gümrük idaresi, kendisine ibraz edilen TRB’yi ve diğer ekli belgeleri muhafaza eder.</w:t>
      </w:r>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bookmarkStart w:id="49" w:name="M37_9"/>
      <w:r w:rsidRPr="00737739">
        <w:rPr>
          <w:rFonts w:ascii="Times New Roman" w:eastAsia="Times New Roman" w:hAnsi="Times New Roman" w:cs="Times New Roman"/>
          <w:sz w:val="24"/>
          <w:szCs w:val="24"/>
          <w:lang w:eastAsia="tr-TR"/>
        </w:rPr>
        <w:t>(9)</w:t>
      </w:r>
      <w:bookmarkEnd w:id="49"/>
      <w:r w:rsidRPr="00737739">
        <w:rPr>
          <w:rFonts w:ascii="Times New Roman" w:eastAsia="Times New Roman" w:hAnsi="Times New Roman" w:cs="Times New Roman"/>
          <w:sz w:val="24"/>
          <w:szCs w:val="24"/>
          <w:lang w:eastAsia="tr-TR"/>
        </w:rPr>
        <w:t> YGM bulunan antrepolarda boşaltma sonuçları YGM veya YGM’nin antrepodaki çalışanı tarafından sisteme girilir. Boşaltma sonuçları uygun olan MRN’ler, boşaltmanın yapıldığı antrepodan sorumlu YGM tarafından, aynı gümrük idaresine bağlı birden fazla antrepoya eşya boşaltılması durumunda ise son antrepodan sorumlu YGM tarafından, bir liste halinde boşaltmayı takip eden en geç üç iş günü içerisinde varış gümrük idaresine iletilir. Boşaltma sonucunun uygun olmaması halinde uyuşmazlığın tespit edildiği antrepodan sorumlu YGM tarafından en geç takip eden iş günü mesai bitimine kadar gümrük idaresine MRN numarasını da içerecek şekilde bilgi verilmesi zorunludur. YGM tarafından bu fıkra hükümlerine uygun hareket edilmemesi halinde her bir transit beyanı için YGM’ye Kanunun 241 inci maddesinin birinci fıkrası uyarınca usulsüzlük cezası uygulanır.</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bookmarkStart w:id="50" w:name="M38"/>
      <w:r w:rsidRPr="00737739">
        <w:rPr>
          <w:rFonts w:ascii="Times New Roman" w:eastAsia="Times New Roman" w:hAnsi="Times New Roman" w:cs="Times New Roman"/>
          <w:sz w:val="24"/>
          <w:szCs w:val="24"/>
          <w:lang w:eastAsia="tr-TR"/>
        </w:rPr>
        <w:t>Varış gümrük idaresi değişikliği</w:t>
      </w:r>
      <w:bookmarkEnd w:id="50"/>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MADDE 38 –</w:t>
      </w:r>
      <w:r w:rsidRPr="00737739">
        <w:rPr>
          <w:rFonts w:ascii="Times New Roman" w:eastAsia="Times New Roman" w:hAnsi="Times New Roman" w:cs="Times New Roman"/>
          <w:sz w:val="24"/>
          <w:szCs w:val="24"/>
          <w:lang w:eastAsia="tr-TR"/>
        </w:rPr>
        <w:t> (1) Transit işlemi transit beyanında beyan edilen varış gümrük idaresinden başka bir idarede sonlandırıldığında bu idare varış gümrük idaresi olur. Sistemde fiili varış gümrük idaresine gönderilmiş bir “Beklenen Varış Kaydı” mesajı bulunmadığından, sistem bu idare için hareket gümrük idaresine “Beklenen Varış Kaydı Talebi” [AAR_REQ (IE002)] mesajını gönderir. Hareket gümrük idaresi de, “Beklenen Varış Kaydı Cevabı” [AAR_RSP (IE003)] mesajını gönderir. Varış gümrük idaresi, idare değişikliğini kabul eder ve “Varış Bilgisi” [AAR_ADV (IE006)] mesajını hareket gümrük idaresine gönderir.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 xml:space="preserve">(2) Hareket gümrük idaresinin işleme MRN vasıtasıyla ulaşamaması halinde, “Beklenen Varış </w:t>
      </w:r>
      <w:r w:rsidRPr="00737739">
        <w:rPr>
          <w:rFonts w:ascii="Times New Roman" w:eastAsia="Times New Roman" w:hAnsi="Times New Roman" w:cs="Times New Roman"/>
          <w:sz w:val="24"/>
          <w:szCs w:val="24"/>
          <w:lang w:eastAsia="tr-TR"/>
        </w:rPr>
        <w:lastRenderedPageBreak/>
        <w:t>Kaydı Cevabı” mesajında “Beklenen Varış Kaydı”nın gönderilememe sebepleri de aşağıdaki kodlardan biri seçilerek bildirilir:</w:t>
      </w:r>
    </w:p>
    <w:p w:rsidR="00737739" w:rsidRPr="00737739" w:rsidRDefault="00737739" w:rsidP="00737739">
      <w:pPr>
        <w:shd w:val="clear" w:color="auto" w:fill="FFFFFF"/>
        <w:spacing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a) “1”- Eşya başka bir varış gümrük idaresine ulaşmıştır,</w:t>
      </w:r>
      <w:r w:rsidRPr="00737739">
        <w:rPr>
          <w:rFonts w:ascii="Times New Roman" w:eastAsia="Times New Roman" w:hAnsi="Times New Roman" w:cs="Times New Roman"/>
          <w:sz w:val="24"/>
          <w:szCs w:val="24"/>
          <w:lang w:eastAsia="tr-TR"/>
        </w:rPr>
        <w:br/>
        <w:t>b) “2”- Hareket gümrük idaresi tarafından sevkiyat iptal edilmiştir,</w:t>
      </w:r>
      <w:r w:rsidRPr="00737739">
        <w:rPr>
          <w:rFonts w:ascii="Times New Roman" w:eastAsia="Times New Roman" w:hAnsi="Times New Roman" w:cs="Times New Roman"/>
          <w:sz w:val="24"/>
          <w:szCs w:val="24"/>
          <w:lang w:eastAsia="tr-TR"/>
        </w:rPr>
        <w:br/>
        <w:t>c) “3”- MRN bilinmemektedir (teknik sebeplerden veya sahtecilikten dolayı),</w:t>
      </w:r>
      <w:r w:rsidRPr="00737739">
        <w:rPr>
          <w:rFonts w:ascii="Times New Roman" w:eastAsia="Times New Roman" w:hAnsi="Times New Roman" w:cs="Times New Roman"/>
          <w:sz w:val="24"/>
          <w:szCs w:val="24"/>
          <w:lang w:eastAsia="tr-TR"/>
        </w:rPr>
        <w:br/>
        <w:t>ç) “4”- Diğer nedenler.</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(3) Hareket gümrük idaresi, “Varış Bilgisi” [AAR_ADV (IE006)] mesajını aldıktan sonra, beyanda belirtilen varış gümrük idaresini ve beyan edilen ancak kullanılmayan transit idaresini/idarelerini “İletilen Varış Bilgisi” [FWD_ARR (IE024)] mesajı ile transit işleminin sona erdiği hususunda bilgilendirir.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bookmarkStart w:id="51" w:name="M39"/>
      <w:r w:rsidRPr="00737739">
        <w:rPr>
          <w:rFonts w:ascii="Times New Roman" w:eastAsia="Times New Roman" w:hAnsi="Times New Roman" w:cs="Times New Roman"/>
          <w:sz w:val="24"/>
          <w:szCs w:val="24"/>
          <w:lang w:eastAsia="tr-TR"/>
        </w:rPr>
        <w:t>Varış gümrük idaresinde alternatif kanıt</w:t>
      </w:r>
      <w:bookmarkEnd w:id="51"/>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MADDE 39 –</w:t>
      </w:r>
      <w:r w:rsidRPr="00737739">
        <w:rPr>
          <w:rFonts w:ascii="Times New Roman" w:eastAsia="Times New Roman" w:hAnsi="Times New Roman" w:cs="Times New Roman"/>
          <w:sz w:val="24"/>
          <w:szCs w:val="24"/>
          <w:lang w:eastAsia="tr-TR"/>
        </w:rPr>
        <w:t> (1) Rejim hak sahibi veya temsilcisi tarafından, eşya ve MRN varış gümrük idaresine sunulduğunda ya da sonrasında talepte bulunulması halinde, varış gümrük idaresince gerekli kontroller gerçekleştirildikten sonra transit rejiminin usulüne uygun olarak sonlandırıldığına ilişkin 42 nci maddeye uygun şekilde alternatif kanıt düzenlenir.</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hd w:val="clear" w:color="auto" w:fill="FFFFFF"/>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DÖRDÜNCÜ KISIM</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İbra ve Teminatın Serbest Bırakılması</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bookmarkStart w:id="52" w:name="M40"/>
      <w:r w:rsidRPr="00737739">
        <w:rPr>
          <w:rFonts w:ascii="Times New Roman" w:eastAsia="Times New Roman" w:hAnsi="Times New Roman" w:cs="Times New Roman"/>
          <w:sz w:val="24"/>
          <w:szCs w:val="24"/>
          <w:lang w:eastAsia="tr-TR"/>
        </w:rPr>
        <w:t>İbra</w:t>
      </w:r>
      <w:bookmarkEnd w:id="52"/>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MADDE 40 –</w:t>
      </w:r>
      <w:r w:rsidRPr="00737739">
        <w:rPr>
          <w:rFonts w:ascii="Times New Roman" w:eastAsia="Times New Roman" w:hAnsi="Times New Roman" w:cs="Times New Roman"/>
          <w:sz w:val="24"/>
          <w:szCs w:val="24"/>
          <w:lang w:eastAsia="tr-TR"/>
        </w:rPr>
        <w:t> (1) Hareket gümrük idaresi, kendisindeki bilgilerle varış gümrük idaresinden gelen bilgileri karşılaştırarak, rejimin usulüne uygun olarak sonlandırıldığını tespit etmesi durumunda gecikmeksizin rejimi ibra eder.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(2) Hareket gümrük idaresinin transit işleminde şüphe ve kaçakçılık kuşkusu nedeniyle transit refakat belgesinin ve “Kontrol Sonuçları” [DES_CON (IE018)] mesajında yer alan bilgilerin sonradan kontrolünü talep etmesi durumunda, birinci fıkradaki koşulların, talep edilen bilgilerin gerçekliği ve doğruluğu teyit edilene kadar, yerine getirilmediği kabul edilir.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(3) Transit rejimine konu eşyaya ilişkin olarak idari veya adli takibatın devam ettiği ve gümrük vergilerinin tahsilinin gerekmediği ya da gümrük vergilerinin tahsili gerekmekle birlikte gümrük vergileri, gecikme faizi ve gecikme zammının eksiksiz olarak alındığı durumlarda, yargı kararlarının uygulanmasına ilişkin düzenlemeler saklı kalmak kaydıyla, ilgili transit beyannamesi ibra edilir.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bookmarkStart w:id="53" w:name="M41"/>
      <w:r w:rsidRPr="00737739">
        <w:rPr>
          <w:rFonts w:ascii="Times New Roman" w:eastAsia="Times New Roman" w:hAnsi="Times New Roman" w:cs="Times New Roman"/>
          <w:sz w:val="24"/>
          <w:szCs w:val="24"/>
          <w:lang w:eastAsia="tr-TR"/>
        </w:rPr>
        <w:t>Teminatın serbest bırakılması</w:t>
      </w:r>
      <w:bookmarkEnd w:id="53"/>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MADDE 41 –</w:t>
      </w:r>
      <w:r w:rsidRPr="00737739">
        <w:rPr>
          <w:rFonts w:ascii="Times New Roman" w:eastAsia="Times New Roman" w:hAnsi="Times New Roman" w:cs="Times New Roman"/>
          <w:sz w:val="24"/>
          <w:szCs w:val="24"/>
          <w:lang w:eastAsia="tr-TR"/>
        </w:rPr>
        <w:t> (1) Hareket gümrük idaresi, rejimi ibra etmesi halinde teminatı serbest bırakır. Ancak, kapsamlı teminat kullanılması durumunda varış bilgisi mesajı alındığında ilgili transit işlemine ilişkin teminat tutarı serbest bırakılır.</w:t>
      </w:r>
    </w:p>
    <w:p w:rsidR="00737739" w:rsidRPr="00737739" w:rsidRDefault="00737739" w:rsidP="00737739">
      <w:pPr>
        <w:shd w:val="clear" w:color="auto" w:fill="FFFFFF"/>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BEŞİNCİ KISIM</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Alternatif Kanıt, Alındı ve Sonradan Kontrol</w:t>
      </w:r>
    </w:p>
    <w:p w:rsidR="000C2DC8" w:rsidRDefault="00737739" w:rsidP="00737739">
      <w:pPr>
        <w:shd w:val="clear" w:color="auto" w:fill="FFFFFF"/>
        <w:spacing w:after="150" w:line="240" w:lineRule="auto"/>
        <w:rPr>
          <w:rFonts w:ascii="Times New Roman" w:eastAsia="Times New Roman" w:hAnsi="Times New Roman" w:cs="Times New Roman"/>
          <w:sz w:val="24"/>
          <w:szCs w:val="24"/>
          <w:lang w:eastAsia="tr-TR"/>
        </w:rPr>
      </w:pPr>
      <w:bookmarkStart w:id="54" w:name="M42"/>
      <w:r w:rsidRPr="00737739">
        <w:rPr>
          <w:rFonts w:ascii="Times New Roman" w:eastAsia="Times New Roman" w:hAnsi="Times New Roman" w:cs="Times New Roman"/>
          <w:sz w:val="24"/>
          <w:szCs w:val="24"/>
          <w:lang w:eastAsia="tr-TR"/>
        </w:rPr>
        <w:lastRenderedPageBreak/>
        <w:t>Alternatif kanıt</w:t>
      </w:r>
      <w:bookmarkEnd w:id="54"/>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MADDE 42 –</w:t>
      </w:r>
      <w:r w:rsidRPr="00737739">
        <w:rPr>
          <w:rFonts w:ascii="Times New Roman" w:eastAsia="Times New Roman" w:hAnsi="Times New Roman" w:cs="Times New Roman"/>
          <w:sz w:val="24"/>
          <w:szCs w:val="24"/>
          <w:lang w:eastAsia="tr-TR"/>
        </w:rPr>
        <w:t> (1) Alternatif kanıt, eşyayı tanımlayan ve eşyanın varış gümrük idaresine sunulmuş olduğunu belirleyen, varış gümrük idaresi tarafından onaylanan bir belgedir.</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br/>
        <w:t>(2) Rejimin sonlandırılmasının alternatif kanıtı olarak;</w:t>
      </w:r>
    </w:p>
    <w:p w:rsidR="00737739" w:rsidRPr="00737739" w:rsidRDefault="00737739" w:rsidP="00737739">
      <w:pPr>
        <w:shd w:val="clear" w:color="auto" w:fill="FFFFFF"/>
        <w:spacing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a) TRB’nin fotokopisi veya kağıt usülde 5 no.lu iade nüshasının fotokopisi,</w:t>
      </w:r>
      <w:r w:rsidRPr="00737739">
        <w:rPr>
          <w:rFonts w:ascii="Times New Roman" w:eastAsia="Times New Roman" w:hAnsi="Times New Roman" w:cs="Times New Roman"/>
          <w:sz w:val="24"/>
          <w:szCs w:val="24"/>
          <w:lang w:eastAsia="tr-TR"/>
        </w:rPr>
        <w:br/>
        <w:t>b) Eşyanın gümrükçe onaylanmış bir işlem veya kullanıma tabi tutulduğunu gösteren ve eşyayı belirleyen bir gümrük belgesinin bir nüshası veya bir fotokopisi,</w:t>
      </w:r>
      <w:r w:rsidRPr="00737739">
        <w:rPr>
          <w:rFonts w:ascii="Times New Roman" w:eastAsia="Times New Roman" w:hAnsi="Times New Roman" w:cs="Times New Roman"/>
          <w:sz w:val="24"/>
          <w:szCs w:val="24"/>
          <w:lang w:eastAsia="tr-TR"/>
        </w:rPr>
        <w:br/>
        <w:t>c) İlişkili olduğu MRN belirtilmek kaydıyla eşyayı belirleyen boşaltma kayıtları ve konşimento gibi ticari belgelerin fotokopisi,</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kullanılabilir. Alternatif kanıt, uygun olduğunda, birden fazla transit işlemini kapsayabilir.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(3) Eşyanın bir başka ülkede gümrükçe onaylanmış işlem veya kullanıma girmiş olması durumunda ikinci fıkrada belirtilen nüshalar veya fotokopilerin ilgili ülkenin gümrük makamları tarafından onaylanması gerekir.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(4) Alternatif kanıt, rejim hak sahibi veya temsilcisi tarafından transit beyanı ve eşyanın varış gümrük idaresine sunulduğu anda da talep edilebilir. Varış gümrük idaresi herhangi bir uyumsuzluk bulunmaması halinde belgelerin üzerine mühür, kaşe, imza ve tarih tatbik etmek suretiyle alternatif kanıtı onaylar. Söz konusu belgelerin üstünde mühür/kaşe, ilgili memurun imzası ve tarih bulunur.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(5) Ortak transit rejiminde, rejim hak sahibi tarafından hareket gümrük idaresine alternatif kanıt sunulması halinde, varış gümrük idaresinden, sunulan alternatif kanıtların Ek-15’te yer alan TC21-Doğrulama Talebi formu ile doğrulanması istenir. Varış gümrük idaresince usulüne uygun olarak doldurulan TC21-Doğrulama Talebi formu ve eki alternatif kanıt çerçevesinde transit işleminin usulüne uygun olarak sonlandırıldığının anlaşılması halinde, ilgili transit işlemi hareket gümrük idaresince ibra edilir. Hareket gümrük idaresine sunulan alternatif kanıtların TC21-Doğrulama Talebi formu ile doğrulanması öncesinde, varış ülkesinin yetkili makamlarınca doğrudan gümrük idaresine iletilen resmi yazı ile transit işleminin usulüne uygun olarak sonlandırıldığının belirtilmesi halinde, ayrıca TC21-Doğrulama Talebi formu ile doğrulama beklenmeksizin transit işlemi ibra edilir.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bookmarkStart w:id="55" w:name="M43"/>
      <w:r w:rsidRPr="00737739">
        <w:rPr>
          <w:rFonts w:ascii="Times New Roman" w:eastAsia="Times New Roman" w:hAnsi="Times New Roman" w:cs="Times New Roman"/>
          <w:sz w:val="24"/>
          <w:szCs w:val="24"/>
          <w:lang w:eastAsia="tr-TR"/>
        </w:rPr>
        <w:t>Alındı</w:t>
      </w:r>
      <w:bookmarkEnd w:id="55"/>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MADDE 43 –</w:t>
      </w:r>
      <w:r w:rsidRPr="00737739">
        <w:rPr>
          <w:rFonts w:ascii="Times New Roman" w:eastAsia="Times New Roman" w:hAnsi="Times New Roman" w:cs="Times New Roman"/>
          <w:sz w:val="24"/>
          <w:szCs w:val="24"/>
          <w:lang w:eastAsia="tr-TR"/>
        </w:rPr>
        <w:t> (1) Eşyayı ve belgeleri varış gümrük idaresine sunan kişinin talebi üzerine, gümrük idaresince </w:t>
      </w:r>
      <w:hyperlink r:id="rId59" w:anchor="Ek16" w:history="1">
        <w:r w:rsidRPr="00737739">
          <w:rPr>
            <w:rFonts w:ascii="Times New Roman" w:eastAsia="Times New Roman" w:hAnsi="Times New Roman" w:cs="Times New Roman"/>
            <w:sz w:val="24"/>
            <w:szCs w:val="24"/>
            <w:u w:val="single"/>
            <w:lang w:eastAsia="tr-TR"/>
          </w:rPr>
          <w:t>Ek-16</w:t>
        </w:r>
      </w:hyperlink>
      <w:r w:rsidRPr="00737739">
        <w:rPr>
          <w:rFonts w:ascii="Times New Roman" w:eastAsia="Times New Roman" w:hAnsi="Times New Roman" w:cs="Times New Roman"/>
          <w:sz w:val="24"/>
          <w:szCs w:val="24"/>
          <w:lang w:eastAsia="tr-TR"/>
        </w:rPr>
        <w:t>’da yer alan TC11-Alındı Formu düzenlenir. Ancak alındı, rejimin sonlandırılmasının alternatif kanıtı olarak kullanılamaz.</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(2) Varış gümrük idaresinden alındı talep eden kişi, TC11-Alındı Formunun ilgili bölümlerini okunaklı bir el yazısıyla doldurarak onay için gümrük idaresine sunar.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bookmarkStart w:id="56" w:name="M44"/>
      <w:r w:rsidRPr="00737739">
        <w:rPr>
          <w:rFonts w:ascii="Times New Roman" w:eastAsia="Times New Roman" w:hAnsi="Times New Roman" w:cs="Times New Roman"/>
          <w:sz w:val="24"/>
          <w:szCs w:val="24"/>
          <w:lang w:eastAsia="tr-TR"/>
        </w:rPr>
        <w:t>Sonradan kontrol</w:t>
      </w:r>
      <w:bookmarkEnd w:id="56"/>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MADDE 44 – </w:t>
      </w:r>
      <w:r w:rsidRPr="00737739">
        <w:rPr>
          <w:rFonts w:ascii="Times New Roman" w:eastAsia="Times New Roman" w:hAnsi="Times New Roman" w:cs="Times New Roman"/>
          <w:sz w:val="24"/>
          <w:szCs w:val="24"/>
          <w:lang w:eastAsia="tr-TR"/>
        </w:rPr>
        <w:t>(1) Transit beyanı ve eki belgelerdeki bilgiler ile rejim hak sahibi tarafından sunulan alternatif kanıtın doğruluğu ve gerçekliğini kontrol etmek için varış gümrük idaresince sonradan kontrol yapılabilir. Sonradan kontrol taleplerinde </w:t>
      </w:r>
      <w:hyperlink r:id="rId60" w:anchor="Ek15" w:history="1">
        <w:r w:rsidRPr="00737739">
          <w:rPr>
            <w:rFonts w:ascii="Times New Roman" w:eastAsia="Times New Roman" w:hAnsi="Times New Roman" w:cs="Times New Roman"/>
            <w:sz w:val="24"/>
            <w:szCs w:val="24"/>
            <w:u w:val="single"/>
            <w:lang w:eastAsia="tr-TR"/>
          </w:rPr>
          <w:t>ek-15</w:t>
        </w:r>
      </w:hyperlink>
      <w:r w:rsidRPr="00737739">
        <w:rPr>
          <w:rFonts w:ascii="Times New Roman" w:eastAsia="Times New Roman" w:hAnsi="Times New Roman" w:cs="Times New Roman"/>
          <w:sz w:val="24"/>
          <w:szCs w:val="24"/>
          <w:lang w:eastAsia="tr-TR"/>
        </w:rPr>
        <w:t>’te yer alan TC21-Doğrulama Talebi formu kullanılır.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lastRenderedPageBreak/>
        <w:br/>
        <w:t>(2) Sonradan kontrol risk analizine dayalı olarak veya örnekleme yoluyla yapılır. Ancak, sahteciliğe ilişkin kuvvetli şüphe hallerinde sonradan kontrol yapılması zorunludur.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(3) Sonradan kontrol talepleri azami iki ay içinde aynı formun ilgili bölümleri doldurularak cevaplandırılır.</w:t>
      </w:r>
    </w:p>
    <w:p w:rsidR="00737739" w:rsidRPr="00737739" w:rsidRDefault="00737739" w:rsidP="00737739">
      <w:pPr>
        <w:shd w:val="clear" w:color="auto" w:fill="FFFFFF"/>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ÜÇÜNCÜ KİTAP</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Araştırma ve Tahsilat Usulleri ile Gümrük Yükümlülüğü</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BİRİNCİ KISIM</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Araştırma Usulü</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bookmarkStart w:id="57" w:name="M45"/>
      <w:r w:rsidRPr="00737739">
        <w:rPr>
          <w:rFonts w:ascii="Times New Roman" w:eastAsia="Times New Roman" w:hAnsi="Times New Roman" w:cs="Times New Roman"/>
          <w:sz w:val="24"/>
          <w:szCs w:val="24"/>
          <w:lang w:eastAsia="tr-TR"/>
        </w:rPr>
        <w:t>Araştırma usulünün başlatılması</w:t>
      </w:r>
      <w:bookmarkEnd w:id="57"/>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MADDE 45 –</w:t>
      </w:r>
      <w:r w:rsidRPr="00737739">
        <w:rPr>
          <w:rFonts w:ascii="Times New Roman" w:eastAsia="Times New Roman" w:hAnsi="Times New Roman" w:cs="Times New Roman"/>
          <w:sz w:val="24"/>
          <w:szCs w:val="24"/>
          <w:lang w:eastAsia="tr-TR"/>
        </w:rPr>
        <w:t> (1) Hareket gümrük idaresi, eşyanın varış gümrük idaresine sunulması gereken süre sınırına kadar “Varış Bilgisi” [ARR_ADV (IE006)] mesajını veya “Varış Bilgisi” mesajını aldıktan sonraki altı gün içinde “Kontrol Sonuçları” [DES_CON (IE018)] mesajını almazsa sistem tarafından otomatik olarak “Durum Talebi” [STD_REQ (IE094)] mesajı gönderilir. Varış gümrük idaresinden gelen “Durum Yanıtı” [STD_RSP (IE095] mesajında, varış gümrük idaresinde işlemin usulüne uygun sonlandırıldığına ilişkin bilginin yer almaması durumunda araştırma usulünün başlatılması sistem tarafından otomatik olarak önerilir (ENQ_REC). Hareket gümrük idaresince en geç yedi gün içinde, rejimin ibra edilmesi için gerek duyulan bilgilerin elde edilmesi amacıyla veya bunun mümkün olmaması halinde;</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shd w:val="clear" w:color="auto" w:fill="FFFFFF"/>
        <w:spacing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a) Gümrük yükümlülüğünün doğup doğmadığının tespit edilmesi,</w:t>
      </w:r>
      <w:r w:rsidRPr="00737739">
        <w:rPr>
          <w:rFonts w:ascii="Times New Roman" w:eastAsia="Times New Roman" w:hAnsi="Times New Roman" w:cs="Times New Roman"/>
          <w:sz w:val="24"/>
          <w:szCs w:val="24"/>
          <w:lang w:eastAsia="tr-TR"/>
        </w:rPr>
        <w:br/>
        <w:t>b) Yükümlünün belirlenmesi,</w:t>
      </w:r>
      <w:r w:rsidRPr="00737739">
        <w:rPr>
          <w:rFonts w:ascii="Times New Roman" w:eastAsia="Times New Roman" w:hAnsi="Times New Roman" w:cs="Times New Roman"/>
          <w:sz w:val="24"/>
          <w:szCs w:val="24"/>
          <w:lang w:eastAsia="tr-TR"/>
        </w:rPr>
        <w:br/>
        <w:t>c) Tahsilattan sorumlu yetkili makamların tespit edilmesi,</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amacıyla araştırma usulü başlatılır [ENQ_REQ (IE142)].</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(2) Ancak;</w:t>
      </w:r>
    </w:p>
    <w:p w:rsidR="00737739" w:rsidRPr="00737739" w:rsidRDefault="00737739" w:rsidP="00737739">
      <w:pPr>
        <w:shd w:val="clear" w:color="auto" w:fill="FFFFFF"/>
        <w:spacing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a) Sistemde teknik sorun olması halinde veya</w:t>
      </w:r>
      <w:r w:rsidRPr="00737739">
        <w:rPr>
          <w:rFonts w:ascii="Times New Roman" w:eastAsia="Times New Roman" w:hAnsi="Times New Roman" w:cs="Times New Roman"/>
          <w:sz w:val="24"/>
          <w:szCs w:val="24"/>
          <w:lang w:eastAsia="tr-TR"/>
        </w:rPr>
        <w:br/>
        <w:t>b) Gümrük idaresinin, transit rejiminin usulüne uygun sonlandırılmadığına ilişkin bilgileri daha önce alması halinde ya da</w:t>
      </w:r>
      <w:r w:rsidRPr="00737739">
        <w:rPr>
          <w:rFonts w:ascii="Times New Roman" w:eastAsia="Times New Roman" w:hAnsi="Times New Roman" w:cs="Times New Roman"/>
          <w:sz w:val="24"/>
          <w:szCs w:val="24"/>
          <w:lang w:eastAsia="tr-TR"/>
        </w:rPr>
        <w:br/>
        <w:t>c) Transit rejiminin usulüne uygun sonlandırılmadığından şüphelenilmesi durumunda (örneğin; alternatif kanıtın gerçekliğinden şüphe duyulan hallerde),</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Ilgili idarece resen araştırma usulü başlatılmadan önce “Durum Talebi” [STD_REQ (IE094)] mesajı; “Varış Bilgisi” [AAR_ADV (IE006)] mesajı alınmadığı takdirde beyan edilen varış gümrük idaresine, “Varış Bilgisi” mesajı alındığı takdirde fiili varış gümrük idaresine gönderilir. “Durum Yanıtı” [STD_RSP (IE095] mesajında, varış gümrük idaresinde işlemin usulüne uygun sonlandırıldığına ilişkin bilginin yer almaması durumunda araştırma usulü resen başlatılır.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 xml:space="preserve">(3) Araştırma usulü öncelikle varış gümrük idaresi nezdinde “Araştırma Talebi” [ENQ_REQ (IE142)] mesajı kullanılarak başlatılır. Araştırmanın başlatılmasından sonra yirmi sekiz gün içinde araştırmaya cevap alınamaması veya araştırmaya olumsuz cevap alınması [ENQ_NEG </w:t>
      </w:r>
      <w:r w:rsidRPr="00737739">
        <w:rPr>
          <w:rFonts w:ascii="Times New Roman" w:eastAsia="Times New Roman" w:hAnsi="Times New Roman" w:cs="Times New Roman"/>
          <w:sz w:val="24"/>
          <w:szCs w:val="24"/>
          <w:lang w:eastAsia="tr-TR"/>
        </w:rPr>
        <w:lastRenderedPageBreak/>
        <w:t>(IE143)] durumunda, sistem üzerinden rejim hak sahibi nezdinde araştırma mesajı [REQ_MOV (IE140)] kullanılarak araştırma başlatılır. Rejim hak sahibi tarafından araştırmaya en geç yirmi sekiz gün içerisinde rejimin ibrası için gerekli bilgiler ile birlikte cevap verilir.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bookmarkStart w:id="58" w:name="M46"/>
      <w:r w:rsidRPr="00737739">
        <w:rPr>
          <w:rFonts w:ascii="Times New Roman" w:eastAsia="Times New Roman" w:hAnsi="Times New Roman" w:cs="Times New Roman"/>
          <w:sz w:val="24"/>
          <w:szCs w:val="24"/>
          <w:lang w:eastAsia="tr-TR"/>
        </w:rPr>
        <w:t>Bilgi istenilmesi veya gönderilmesi</w:t>
      </w:r>
      <w:bookmarkEnd w:id="58"/>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MADDE 46 –</w:t>
      </w:r>
      <w:r w:rsidRPr="00737739">
        <w:rPr>
          <w:rFonts w:ascii="Times New Roman" w:eastAsia="Times New Roman" w:hAnsi="Times New Roman" w:cs="Times New Roman"/>
          <w:sz w:val="24"/>
          <w:szCs w:val="24"/>
          <w:lang w:eastAsia="tr-TR"/>
        </w:rPr>
        <w:t> (1) İlave bilgi göndermek veya belirli bir transit işlemi hakkında bilgi almak için araştırma ve tahsilat usulleri sürecinde “Araştırma&amp;Tahsilat Bilgisi” (IE144) ve “Araştırma&amp;Tahsilat Bilgi Talebi” (IE145) mesajları kullanılabilir. Bu bilgi değişimi hareket gümrük idaresi veya varış gümrük idaresi tarafından başlatılabilir. “Araştırma&amp;Tahsilat Bilgisi” (IE144) mesajı hareket gümrük idaresi tarafından, “Araştırma&amp;Tahsilat Bilgi Talebi” (IE145) mesajı ise varış gümrük idaresi tarafından kullanılır. Posta yoluyla ilave belge gönderilmesi gerektiğinde ek-17’de yer alan TC20A-Bilgi/Belge Gönderilmesi Formu kullanılır.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bookmarkStart w:id="59" w:name="M47"/>
      <w:r w:rsidRPr="00737739">
        <w:rPr>
          <w:rFonts w:ascii="Times New Roman" w:eastAsia="Times New Roman" w:hAnsi="Times New Roman" w:cs="Times New Roman"/>
          <w:sz w:val="24"/>
          <w:szCs w:val="24"/>
          <w:lang w:eastAsia="tr-TR"/>
        </w:rPr>
        <w:t>Araştırmanın iptali</w:t>
      </w:r>
      <w:bookmarkEnd w:id="59"/>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MADDE 47 –</w:t>
      </w:r>
      <w:r w:rsidRPr="00737739">
        <w:rPr>
          <w:rFonts w:ascii="Times New Roman" w:eastAsia="Times New Roman" w:hAnsi="Times New Roman" w:cs="Times New Roman"/>
          <w:sz w:val="24"/>
          <w:szCs w:val="24"/>
          <w:lang w:eastAsia="tr-TR"/>
        </w:rPr>
        <w:t> (1) Herhangi bir nedenle hareket gümrük idaresi “Araştırma Talebi”ni [ENQ_REQ (IE142)] iptal etmeye karar verirse, ilgili varış gümrük idaresine “Araştırma İptal Bildirimi” [ENQ_CAN (IE059)] mesajı gönderilir.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bookmarkStart w:id="60" w:name="M48"/>
      <w:r w:rsidRPr="00737739">
        <w:rPr>
          <w:rFonts w:ascii="Times New Roman" w:eastAsia="Times New Roman" w:hAnsi="Times New Roman" w:cs="Times New Roman"/>
          <w:sz w:val="24"/>
          <w:szCs w:val="24"/>
          <w:lang w:eastAsia="tr-TR"/>
        </w:rPr>
        <w:t>Varış gümrük idaresi tarafından verilecek yanıtlar</w:t>
      </w:r>
      <w:bookmarkEnd w:id="60"/>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MADDE 48 –</w:t>
      </w:r>
      <w:r w:rsidRPr="00737739">
        <w:rPr>
          <w:rFonts w:ascii="Times New Roman" w:eastAsia="Times New Roman" w:hAnsi="Times New Roman" w:cs="Times New Roman"/>
          <w:sz w:val="24"/>
          <w:szCs w:val="24"/>
          <w:lang w:eastAsia="tr-TR"/>
        </w:rPr>
        <w:t> (1) Eşyanın TRB ve ilgili belgeler ile birlikte varış gümrük idaresine sunulmuş, ancak “Varış Bilgisi” [AAR_ADV (IE006)] ve/veya “Kontrol Sonuçları” [DES_CON (IE018)] mesajlarının iletilmemiş olması halinde, varış gümrük idaresince, araştırma usulü başlatılmış olsun ya da olmasın, en kısa sürede ilgili mesajlar hareket gümrük idaresine gönderilir.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(2) Varış gümrük idaresi “Araştırma Yanıtı (IE143)” mesajında aşağıda yer alan yanıt kodlarından birini belirtir:</w:t>
      </w:r>
    </w:p>
    <w:p w:rsidR="00737739" w:rsidRPr="00737739" w:rsidRDefault="00737739" w:rsidP="00737739">
      <w:pPr>
        <w:shd w:val="clear" w:color="auto" w:fill="FFFFFF"/>
        <w:spacing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a) Kod “1” – “Varışta bilinmiyor” (ENQ_NEG): Eşya beyan edilen varış gümrük idaresine sunulmamıştır. Bu durumda hareket gümrük idaresince fiili varış gümrük idaresi belirlemeye çalışılır veya araştırmaya rejim hak sahibi nezdinde devam edilir.</w:t>
      </w:r>
      <w:r w:rsidRPr="00737739">
        <w:rPr>
          <w:rFonts w:ascii="Times New Roman" w:eastAsia="Times New Roman" w:hAnsi="Times New Roman" w:cs="Times New Roman"/>
          <w:sz w:val="24"/>
          <w:szCs w:val="24"/>
          <w:lang w:eastAsia="tr-TR"/>
        </w:rPr>
        <w:br/>
        <w:t>b) Kod “2” – “Mükerrerlik varsayımı” (ENQ_DUP): Eşya beyan edilen varış gümrük idaresine sunulmuştur ve bu idare aynı eşya için iki “Beyan Bilgisi” (IE015) mesajı olduğunu tespit etmiştir.</w:t>
      </w:r>
      <w:r w:rsidRPr="00737739">
        <w:rPr>
          <w:rFonts w:ascii="Times New Roman" w:eastAsia="Times New Roman" w:hAnsi="Times New Roman" w:cs="Times New Roman"/>
          <w:sz w:val="24"/>
          <w:szCs w:val="24"/>
          <w:lang w:eastAsia="tr-TR"/>
        </w:rPr>
        <w:br/>
        <w:t>c) Kod “3” – “İade nüshası gönderilmiştir” (ENQ_POZ): Eşya beyan edilen varış gümrük idaresine sunulmuştur, ancak bu idare “Varış Bilgisi” [AAR_ADV (IE006)] ve “Kontrol Sonuçları” [DES_CON (IE018)] mesajları sistem üzerinden gönderilemediğinden teyit nüshası (örneğin TRB nüshası) göndermiştir.</w:t>
      </w:r>
      <w:r w:rsidRPr="00737739">
        <w:rPr>
          <w:rFonts w:ascii="Times New Roman" w:eastAsia="Times New Roman" w:hAnsi="Times New Roman" w:cs="Times New Roman"/>
          <w:sz w:val="24"/>
          <w:szCs w:val="24"/>
          <w:lang w:eastAsia="tr-TR"/>
        </w:rPr>
        <w:br/>
        <w:t>ç) Kod “4” – “Varışta tahsilat talebi” (ENQ_NEG): Ortak transit rejimi kapsamı işlemlerde, eşya varış gümrük idaresine sunulmamış ancak “Sınır Geçiş Bildirimi” (IE118) yapıldığından varış ülkesinde olduğu tespit edilmiştir. Bu çerçevede, varış gümrük idaresince tahsilat yetkisi devralınmak istenmektedir.</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xml:space="preserve">(3) Ortak transit rejiminde, eşyanın varış gümrük idaresine sunulmadığının ancak sınır geçiş bildiriminin yapıldığının tespit edilmesi halinde, öncelikle eşyanın başka bir varış gümrük idaresine sunulup sunulmadığı sistem üzerinden kontrol edilir, eşyanın herhangi bir gümrük </w:t>
      </w:r>
      <w:r w:rsidRPr="00737739">
        <w:rPr>
          <w:rFonts w:ascii="Times New Roman" w:eastAsia="Times New Roman" w:hAnsi="Times New Roman" w:cs="Times New Roman"/>
          <w:sz w:val="24"/>
          <w:szCs w:val="24"/>
          <w:lang w:eastAsia="tr-TR"/>
        </w:rPr>
        <w:lastRenderedPageBreak/>
        <w:t>idaresine sunulmadığının anlaşılması durumunda tahsilat yetkisini devralmak için “4-Varışta Tahsilat Talebi” kodu kullanılarak “Araştırma Yanıtı” (IE143) mesajı gönderilir. Tahsilat yetkisinin devralındığına dair mesaj, varış gümrük idaresine Araştırma Talebi mesajının iletildiği tarihten itibaren yirmi sekiz gün içinde alınmadığı takdirde, konu Bakanlığa (Gümrükler Genel Müdürlüğü) iletilir.</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bookmarkStart w:id="61" w:name="M49"/>
      <w:r w:rsidRPr="00737739">
        <w:rPr>
          <w:rFonts w:ascii="Times New Roman" w:eastAsia="Times New Roman" w:hAnsi="Times New Roman" w:cs="Times New Roman"/>
          <w:sz w:val="24"/>
          <w:szCs w:val="24"/>
          <w:lang w:eastAsia="tr-TR"/>
        </w:rPr>
        <w:t>Karar</w:t>
      </w:r>
      <w:bookmarkEnd w:id="61"/>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MADDE 49 –</w:t>
      </w:r>
      <w:r w:rsidRPr="00737739">
        <w:rPr>
          <w:rFonts w:ascii="Times New Roman" w:eastAsia="Times New Roman" w:hAnsi="Times New Roman" w:cs="Times New Roman"/>
          <w:sz w:val="24"/>
          <w:szCs w:val="24"/>
          <w:lang w:eastAsia="tr-TR"/>
        </w:rPr>
        <w:t> (1) Hareket gümrük idaresi, eşyanın varış gümrük idaresine sunulması için verilen süre sınırından itibaren en geç 6 ay içinde araştırma usulünün sonucuna karar verir. Yürütülen araştırma sonucunda elde edilen bilgiler ve kanıtlar çerçevesinde, rejim ibra edilir veya tahsilat usulüne geçilir.</w:t>
      </w:r>
    </w:p>
    <w:p w:rsidR="00737739" w:rsidRPr="00737739" w:rsidRDefault="00737739" w:rsidP="00737739">
      <w:pPr>
        <w:shd w:val="clear" w:color="auto" w:fill="FFFFFF"/>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İKİNCİ KISIM</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Tahsilat Usulü</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bookmarkStart w:id="62" w:name="M50"/>
      <w:r w:rsidRPr="00737739">
        <w:rPr>
          <w:rFonts w:ascii="Times New Roman" w:eastAsia="Times New Roman" w:hAnsi="Times New Roman" w:cs="Times New Roman"/>
          <w:sz w:val="24"/>
          <w:szCs w:val="24"/>
          <w:lang w:eastAsia="tr-TR"/>
        </w:rPr>
        <w:t>Tahsilat usulü</w:t>
      </w:r>
      <w:bookmarkEnd w:id="62"/>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MADDE 50 –</w:t>
      </w:r>
      <w:r w:rsidRPr="00737739">
        <w:rPr>
          <w:rFonts w:ascii="Times New Roman" w:eastAsia="Times New Roman" w:hAnsi="Times New Roman" w:cs="Times New Roman"/>
          <w:sz w:val="24"/>
          <w:szCs w:val="24"/>
          <w:lang w:eastAsia="tr-TR"/>
        </w:rPr>
        <w:t> (1) Transit işleminin usulüne uygun olarak gerçekleştirilmediğinin tespit edilmesi veya ulusal transit rejiminde Yönetmeliğin </w:t>
      </w:r>
      <w:hyperlink r:id="rId61" w:anchor="M239" w:history="1">
        <w:r w:rsidRPr="00737739">
          <w:rPr>
            <w:rFonts w:ascii="Times New Roman" w:eastAsia="Times New Roman" w:hAnsi="Times New Roman" w:cs="Times New Roman"/>
            <w:sz w:val="24"/>
            <w:szCs w:val="24"/>
            <w:u w:val="single"/>
            <w:lang w:eastAsia="tr-TR"/>
          </w:rPr>
          <w:t>239 uncu</w:t>
        </w:r>
      </w:hyperlink>
      <w:r w:rsidRPr="00737739">
        <w:rPr>
          <w:rFonts w:ascii="Times New Roman" w:eastAsia="Times New Roman" w:hAnsi="Times New Roman" w:cs="Times New Roman"/>
          <w:sz w:val="24"/>
          <w:szCs w:val="24"/>
          <w:lang w:eastAsia="tr-TR"/>
        </w:rPr>
        <w:t> maddesinin birinci fıkrasının (b) bendi uyarınca rejim hak sahibi tarafından vergilerin ödenmesi talebinde bulunulması durumunda, ilgili gümrük idaresince tahsilat yapılır.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(2) Yönetmeliğin </w:t>
      </w:r>
      <w:hyperlink r:id="rId62" w:anchor="M239" w:history="1">
        <w:r w:rsidRPr="00737739">
          <w:rPr>
            <w:rFonts w:ascii="Times New Roman" w:eastAsia="Times New Roman" w:hAnsi="Times New Roman" w:cs="Times New Roman"/>
            <w:sz w:val="24"/>
            <w:szCs w:val="24"/>
            <w:u w:val="single"/>
            <w:lang w:eastAsia="tr-TR"/>
          </w:rPr>
          <w:t>239</w:t>
        </w:r>
      </w:hyperlink>
      <w:r w:rsidRPr="00737739">
        <w:rPr>
          <w:rFonts w:ascii="Times New Roman" w:eastAsia="Times New Roman" w:hAnsi="Times New Roman" w:cs="Times New Roman"/>
          <w:sz w:val="24"/>
          <w:szCs w:val="24"/>
          <w:lang w:eastAsia="tr-TR"/>
        </w:rPr>
        <w:t> ve </w:t>
      </w:r>
      <w:hyperlink r:id="rId63" w:anchor="M240" w:history="1">
        <w:r w:rsidRPr="00737739">
          <w:rPr>
            <w:rFonts w:ascii="Times New Roman" w:eastAsia="Times New Roman" w:hAnsi="Times New Roman" w:cs="Times New Roman"/>
            <w:sz w:val="24"/>
            <w:szCs w:val="24"/>
            <w:u w:val="single"/>
            <w:lang w:eastAsia="tr-TR"/>
          </w:rPr>
          <w:t>240 ıncı</w:t>
        </w:r>
      </w:hyperlink>
      <w:r w:rsidRPr="00737739">
        <w:rPr>
          <w:rFonts w:ascii="Times New Roman" w:eastAsia="Times New Roman" w:hAnsi="Times New Roman" w:cs="Times New Roman"/>
          <w:sz w:val="24"/>
          <w:szCs w:val="24"/>
          <w:lang w:eastAsia="tr-TR"/>
        </w:rPr>
        <w:t> maddeleri ile bu Tebliğde belirlenen durumlarda tahsilat sürecinin başlatılması için araştırma usulünün başlatılması şartı aranmaz.</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bookmarkStart w:id="63" w:name="M51"/>
      <w:r w:rsidRPr="00737739">
        <w:rPr>
          <w:rFonts w:ascii="Times New Roman" w:eastAsia="Times New Roman" w:hAnsi="Times New Roman" w:cs="Times New Roman"/>
          <w:sz w:val="24"/>
          <w:szCs w:val="24"/>
          <w:lang w:eastAsia="tr-TR"/>
        </w:rPr>
        <w:t>Hareket gümrük idaresinde tahsilat usulü</w:t>
      </w:r>
      <w:bookmarkEnd w:id="63"/>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MADDE 51 –</w:t>
      </w:r>
      <w:r w:rsidRPr="00737739">
        <w:rPr>
          <w:rFonts w:ascii="Times New Roman" w:eastAsia="Times New Roman" w:hAnsi="Times New Roman" w:cs="Times New Roman"/>
          <w:sz w:val="24"/>
          <w:szCs w:val="24"/>
          <w:lang w:eastAsia="tr-TR"/>
        </w:rPr>
        <w:t> (1) Araştırma usulü sonucunun olumsuz sonuçlanması veya 45 inci maddenin üçüncü fıkrasında belirlenen süre içinde cevaplanmaması durumunda, hareket gümrük idaresi, sistem üzerinden tahsilat işlemini başlatır [REC_COM (IE063)]. Tahsilat işlemi başlatıldıktan sonra, hareket gümrük idaresi sistem üzerinden tahsilatı tebliğ eder [REC_NOT (IE035)] ve eş zamanlı olarak yükümlüye de yazılı tebligatta bulunur. Tahsilatın yapılmasını müteakip ilgili idarelere sistem üzerinden bilgi verilir [REC_DIS (IE152)].</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bookmarkStart w:id="64" w:name="M52"/>
      <w:r w:rsidRPr="00737739">
        <w:rPr>
          <w:rFonts w:ascii="Times New Roman" w:eastAsia="Times New Roman" w:hAnsi="Times New Roman" w:cs="Times New Roman"/>
          <w:sz w:val="24"/>
          <w:szCs w:val="24"/>
          <w:lang w:eastAsia="tr-TR"/>
        </w:rPr>
        <w:t>Varış gümrük idaresinde tahsilat usulü</w:t>
      </w:r>
      <w:bookmarkEnd w:id="64"/>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MADDE 52 –</w:t>
      </w:r>
      <w:r w:rsidRPr="00737739">
        <w:rPr>
          <w:rFonts w:ascii="Times New Roman" w:eastAsia="Times New Roman" w:hAnsi="Times New Roman" w:cs="Times New Roman"/>
          <w:sz w:val="24"/>
          <w:szCs w:val="24"/>
          <w:lang w:eastAsia="tr-TR"/>
        </w:rPr>
        <w:t> (1) Varış gümrük idaresince, ortak transit rejimi kapsamında başlatılan bir transit işlemine ilişkin sınır geçiş bildiriminin yapılmış olması durumunda, eşyanın varış gümrük idaresine sunulmadığının veya varış gümrük idaresi değişikliği talebinde bulunulmamış olduğunun tespiti halinde; araştırma başlatılmış olması halinde araştırma sonucuna “4” kodu ile cevap verilerek tahsilat talebinde bulunulur. Bu durumda, varış gümrük idaresinin tahsilat talebi hareket gümrük idaresi tarafından kabul edilirse [REC_ACC_POZ (IE151)], tahsilata ilişkin işlemler sistem üzerinden ve yazılı olarak rejim hak sahibi nezdinde başlatılır. Hareket gümrük idaresince araştırmanın başlatılmamış olması halinde ise resen tahsilat işlemi başlatılır. Tahsilatın yapılmasını müteakip ilgili idarelere sistem üzerinden bilgi verilir [REC_DIS (IE152)].</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(2) Süresinde ödenmeyen gümrük vergileri ve diğer yükler için </w:t>
      </w:r>
      <w:hyperlink r:id="rId64" w:history="1">
        <w:r w:rsidRPr="00737739">
          <w:rPr>
            <w:rFonts w:ascii="Times New Roman" w:eastAsia="Times New Roman" w:hAnsi="Times New Roman" w:cs="Times New Roman"/>
            <w:sz w:val="24"/>
            <w:szCs w:val="24"/>
            <w:u w:val="single"/>
            <w:lang w:eastAsia="tr-TR"/>
          </w:rPr>
          <w:t>6183 sayılı</w:t>
        </w:r>
      </w:hyperlink>
      <w:r w:rsidRPr="00737739">
        <w:rPr>
          <w:rFonts w:ascii="Times New Roman" w:eastAsia="Times New Roman" w:hAnsi="Times New Roman" w:cs="Times New Roman"/>
          <w:sz w:val="24"/>
          <w:szCs w:val="24"/>
          <w:lang w:eastAsia="tr-TR"/>
        </w:rPr>
        <w:t> Amme Alacaklarının Tahsil Usulü Hakkında Kanun hükümlerine göre işlem yapılır.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bookmarkStart w:id="65" w:name="M53"/>
      <w:r w:rsidRPr="00737739">
        <w:rPr>
          <w:rFonts w:ascii="Times New Roman" w:eastAsia="Times New Roman" w:hAnsi="Times New Roman" w:cs="Times New Roman"/>
          <w:sz w:val="24"/>
          <w:szCs w:val="24"/>
          <w:lang w:eastAsia="tr-TR"/>
        </w:rPr>
        <w:lastRenderedPageBreak/>
        <w:t>Kefile yönelik işlemler</w:t>
      </w:r>
      <w:bookmarkEnd w:id="65"/>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MADDE 53 –</w:t>
      </w:r>
      <w:r w:rsidRPr="00737739">
        <w:rPr>
          <w:rFonts w:ascii="Times New Roman" w:eastAsia="Times New Roman" w:hAnsi="Times New Roman" w:cs="Times New Roman"/>
          <w:sz w:val="24"/>
          <w:szCs w:val="24"/>
          <w:lang w:eastAsia="tr-TR"/>
        </w:rPr>
        <w:t> (1) Transit işlemlerinde rejimin ibra edilmediği, eşyanın varış gümrük idaresine sunulması gereken tarihten itibaren dokuz ay içinde hareket gümrük idaresince kefile bildirilir. Bu bildirimde asgari olarak, transit beyanının MRN ve tarihi, hareket gümrük idaresinin adı ve rejim hak sahibinin adı belirtilir.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(2) Ortak transit rejimi kapsamındaki işlemler için gümrük yükümlülüğünün Türkiye Gümrük Bölgesinde doğmuş olması halinde, birinci fıkrada belirtilen bildirimin yapılmış olması kaydıyla rejimin ibra edilmediği durumda; ilgili gümrük idaresi transit beyanının kabul tarihinden itibaren üç yıl içinde kefile transit beyanının MRN ve tarihini, hareket gümrük idaresinin adını, rejim hak sahibinin adını ve ilgili tutarı belirterek söz konusu ortak transit işlemi için yükümlü olduğu gümrük vergilerini ödemesi gerektiğini veya gerekebileceğini bildirir. Kefilin yurt dışında yerleşik olması halinde söz konusu bildirim kefilin Türkiye’deki temsilcisine yapılır. Temsilci bilgilerinin edinilmesi amacıyla ek-18’de yer alan TC30-Adres Talebi Formu kullanılır.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(3) Birinci ve ikinci fıkralardaki bildirimlerden birinin yapılmış olması halinde, gümrük vergilerinin rejim hak sahibinden tahsil edildiği veya rejimin ibra edildiği de kefile bildirilir.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(4) Ortak transit rejimi kapsamındaki işlemler için, birinci ve ikinci fıkralarda öngörülen bildirimlerden herhangi biri, süre sınırının dolmasından önce kefile yapılmamışsa, kefil yükümlülüklerinden kurtulur. Ancak rejim hak sahibinin yükümlülüğü devam eder.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(5) Dördüncü fıkra hükümleri saklı kalmak üzere, kefilin yükümlülüğü gümrük vergilerinin ödenmesi gereken süre boyunca devam eder.</w:t>
      </w:r>
    </w:p>
    <w:p w:rsidR="00737739" w:rsidRPr="00737739" w:rsidRDefault="00737739" w:rsidP="00737739">
      <w:pPr>
        <w:shd w:val="clear" w:color="auto" w:fill="FFFFFF"/>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ÜÇÜNCÜ KISIM</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Gümrük Yükümlülüğünün Doğması, Yükümlünün Belirlenmesi ve</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Yükümlüye Yönelik İşlemler</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bookmarkStart w:id="66" w:name="M54"/>
      <w:r w:rsidRPr="00737739">
        <w:rPr>
          <w:rFonts w:ascii="Times New Roman" w:eastAsia="Times New Roman" w:hAnsi="Times New Roman" w:cs="Times New Roman"/>
          <w:sz w:val="24"/>
          <w:szCs w:val="24"/>
          <w:lang w:eastAsia="tr-TR"/>
        </w:rPr>
        <w:t>Gümrük yükümlülüğünün doğması</w:t>
      </w:r>
      <w:bookmarkEnd w:id="66"/>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MADDE 54 –</w:t>
      </w:r>
      <w:r w:rsidRPr="00737739">
        <w:rPr>
          <w:rFonts w:ascii="Times New Roman" w:eastAsia="Times New Roman" w:hAnsi="Times New Roman" w:cs="Times New Roman"/>
          <w:sz w:val="24"/>
          <w:szCs w:val="24"/>
          <w:lang w:eastAsia="tr-TR"/>
        </w:rPr>
        <w:t> (1) Transit rejimine tabi tutulan eşya ile ilgili olarak ödenmesi gereken gümrük vergileri ve diğer yükleri kapsayan gümrük yükümlülüğü,</w:t>
      </w:r>
    </w:p>
    <w:p w:rsidR="00737739" w:rsidRPr="00737739" w:rsidRDefault="00737739" w:rsidP="00737739">
      <w:pPr>
        <w:shd w:val="clear" w:color="auto" w:fill="FFFFFF"/>
        <w:spacing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a) Eşyanın transit rejiminden mevzuata aykırı olarak çıkarılması veya</w:t>
      </w:r>
      <w:r w:rsidRPr="00737739">
        <w:rPr>
          <w:rFonts w:ascii="Times New Roman" w:eastAsia="Times New Roman" w:hAnsi="Times New Roman" w:cs="Times New Roman"/>
          <w:sz w:val="24"/>
          <w:szCs w:val="24"/>
          <w:lang w:eastAsia="tr-TR"/>
        </w:rPr>
        <w:br/>
        <w:t>b) Eşya transit rejiminden çıkarılmamakla birlikte, transit rejiminin kullanılmasından doğan yükümlülüklerden birinin yerine getirilmemesi veya eşyanın transit rejimine tabi tutulmasına ilişkin bir koşula uyulmaması,</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durumunda doğar.</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(2) Birinci fıkranın (b) bendi çerçevesinde yükümlülüğün doğması için, yerine getirilmeyen yükümlülüğün rejimin yanlış uygulanması sonucunu yaratması gerekir.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 xml:space="preserve">(3) Birinci fıkranın (b) bendi uyarınca eşyanın transit rejimine tabi tutulmasından doğan yükümlülüklerin yerine getirilmemesinin, eşyanın tabiatı, öngörülemeyen koşullar ya da mücbir sebepler nedeniyle veya ilgili idarelerin izni çerçevesinde, eşyanın tamamen tahrip olması veya tekrar yerine konulamayacak şekilde kaybından kaynaklandığının kanıtlanması </w:t>
      </w:r>
      <w:r w:rsidRPr="00737739">
        <w:rPr>
          <w:rFonts w:ascii="Times New Roman" w:eastAsia="Times New Roman" w:hAnsi="Times New Roman" w:cs="Times New Roman"/>
          <w:sz w:val="24"/>
          <w:szCs w:val="24"/>
          <w:lang w:eastAsia="tr-TR"/>
        </w:rPr>
        <w:lastRenderedPageBreak/>
        <w:t>durumunda, transit rejimine tabi tutulan eşya ile ilgili bir gümrük yükümlülüğünün doğmadığı kabul edilir. Kullanılamaz hale gelen eşyanın yerine konulamayacak şekilde kayıp olduğu kabul edilir.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(4) Üçüncü fıkrada belirtilen telef veya kayıp, Yönetmeliğin </w:t>
      </w:r>
      <w:hyperlink r:id="rId65" w:anchor="M228" w:history="1">
        <w:r w:rsidRPr="00737739">
          <w:rPr>
            <w:rFonts w:ascii="Times New Roman" w:eastAsia="Times New Roman" w:hAnsi="Times New Roman" w:cs="Times New Roman"/>
            <w:sz w:val="24"/>
            <w:szCs w:val="24"/>
            <w:u w:val="single"/>
            <w:lang w:eastAsia="tr-TR"/>
          </w:rPr>
          <w:t>228 inci</w:t>
        </w:r>
      </w:hyperlink>
      <w:r w:rsidRPr="00737739">
        <w:rPr>
          <w:rFonts w:ascii="Times New Roman" w:eastAsia="Times New Roman" w:hAnsi="Times New Roman" w:cs="Times New Roman"/>
          <w:sz w:val="24"/>
          <w:szCs w:val="24"/>
          <w:lang w:eastAsia="tr-TR"/>
        </w:rPr>
        <w:t> maddesinde belirtilen şekilde kanıtlanır.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bookmarkStart w:id="67" w:name="M55"/>
      <w:r w:rsidRPr="00737739">
        <w:rPr>
          <w:rFonts w:ascii="Times New Roman" w:eastAsia="Times New Roman" w:hAnsi="Times New Roman" w:cs="Times New Roman"/>
          <w:sz w:val="24"/>
          <w:szCs w:val="24"/>
          <w:lang w:eastAsia="tr-TR"/>
        </w:rPr>
        <w:t>Yükümlünün belirlenmesi</w:t>
      </w:r>
      <w:bookmarkEnd w:id="67"/>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MADDE 55 –</w:t>
      </w:r>
      <w:r w:rsidRPr="00737739">
        <w:rPr>
          <w:rFonts w:ascii="Times New Roman" w:eastAsia="Times New Roman" w:hAnsi="Times New Roman" w:cs="Times New Roman"/>
          <w:sz w:val="24"/>
          <w:szCs w:val="24"/>
          <w:lang w:eastAsia="tr-TR"/>
        </w:rPr>
        <w:t> (1) 54 üncü maddenin birinci fıkrasının (a) bendinde belirtilen durumda yükümlü;</w:t>
      </w:r>
    </w:p>
    <w:p w:rsidR="00737739" w:rsidRPr="00737739" w:rsidRDefault="00737739" w:rsidP="00737739">
      <w:pPr>
        <w:shd w:val="clear" w:color="auto" w:fill="FFFFFF"/>
        <w:spacing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a) Rejim hak sahibi,</w:t>
      </w:r>
      <w:r w:rsidRPr="00737739">
        <w:rPr>
          <w:rFonts w:ascii="Times New Roman" w:eastAsia="Times New Roman" w:hAnsi="Times New Roman" w:cs="Times New Roman"/>
          <w:sz w:val="24"/>
          <w:szCs w:val="24"/>
          <w:lang w:eastAsia="tr-TR"/>
        </w:rPr>
        <w:br/>
        <w:t>b) Eşyayı transit rejiminden çıkaran kişi,</w:t>
      </w:r>
      <w:r w:rsidRPr="00737739">
        <w:rPr>
          <w:rFonts w:ascii="Times New Roman" w:eastAsia="Times New Roman" w:hAnsi="Times New Roman" w:cs="Times New Roman"/>
          <w:sz w:val="24"/>
          <w:szCs w:val="24"/>
          <w:lang w:eastAsia="tr-TR"/>
        </w:rPr>
        <w:br/>
        <w:t>c) Böyle bir çıkarmaya iştirak eden ve eşyanın transit rejiminden çıkarılmakta olduğunu bilen veya makul olarak bilmesi gereken kişiler,</w:t>
      </w:r>
      <w:r w:rsidRPr="00737739">
        <w:rPr>
          <w:rFonts w:ascii="Times New Roman" w:eastAsia="Times New Roman" w:hAnsi="Times New Roman" w:cs="Times New Roman"/>
          <w:sz w:val="24"/>
          <w:szCs w:val="24"/>
          <w:lang w:eastAsia="tr-TR"/>
        </w:rPr>
        <w:br/>
        <w:t>ç) Bu eşyayı edinen veya bulunduran ve eşyayı edindiği veya aldığı zaman eşyanın transit rejiminden çıkarılmış olduğunu bilen veya makul olarak bilmesi gereken kişiler,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olur.</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(2) 54 üncü maddenin birinci fıkrasının (b) bendinde belirtilen durumda yükümlü, eşyanın transit rejimine tabi tutulmasından doğan yükümlülükleri yerine getirmesi veya eşyanın transit rejimine tabi tutulması için öngörülen koşullara uyması istenilen kişidir.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(3) Aynı gümrük vergilerinin ödenmesinden birden fazla kişinin yükümlü olması durumunda, bu kişiler vergilerin ödenmesinden müştereken ve müteselsilen sorumludur.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bookmarkStart w:id="68" w:name="M56"/>
      <w:r w:rsidRPr="00737739">
        <w:rPr>
          <w:rFonts w:ascii="Times New Roman" w:eastAsia="Times New Roman" w:hAnsi="Times New Roman" w:cs="Times New Roman"/>
          <w:sz w:val="24"/>
          <w:szCs w:val="24"/>
          <w:lang w:eastAsia="tr-TR"/>
        </w:rPr>
        <w:t>Yükümlüye yönelik işlemler</w:t>
      </w:r>
      <w:bookmarkEnd w:id="68"/>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MADDE 56 – </w:t>
      </w:r>
      <w:r w:rsidRPr="00737739">
        <w:rPr>
          <w:rFonts w:ascii="Times New Roman" w:eastAsia="Times New Roman" w:hAnsi="Times New Roman" w:cs="Times New Roman"/>
          <w:sz w:val="24"/>
          <w:szCs w:val="24"/>
          <w:lang w:eastAsia="tr-TR"/>
        </w:rPr>
        <w:t>(1) Gümrük idaresi, gümrük vergileri tutarını hesaplayacak ve yükümlüyü belirleyecek durumda olduğunda, derhal gümrük vergilerinin tahsil edilmesine yönelik işlemleri başlatır.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(2) Bu amaçla, ilgili mevzuatta belirtilen süreler içinde, gümrük idaresi tarafından gümrük vergileri tutarı yükümlüye bildirilir ve yükümlü tarafından da ödenmesi gerekir.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(3) Gümrük vergilerinin tahsil edilmesine ilişkin işlemlerin başlatılmasını müteakip, ilgili gümrük idaresi, gümrük yükümlülüğünün doğmasına yol açan olayın olduğu yerle ilgili kanıt elde eder ve bu yer, ortak transit rejiminde Sözleşmeye akit bir başka taraf ise, söz konusu olayın olduğu yerden sorumlu makamlara tevsik edici belgelerin onaylı bir nüshası dahil gerekli tüm belgeleri gönderir. Yükümlülüğün doğduğu yerden sorumlu makamlar, bildirimin alındığını teyit eder ve tahsilattan sorumlu olup olmadıklarını belirtir. Üç ay içinde cevap verilmediği takdirde, ilgili gümrük idaresi başlattığı tahsilat işlemlerine derhal devam eder.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 xml:space="preserve">(4) Yükümlülüğün doğduğu yerden sorumlu makamlarca, üçüncü fıkrada belirtilen üç aylık sürenin dolmasından sonra tahsilat yapılmak istenmesi ve ilgili gümrük idaresinin derhal bilgilendirilmesi koşuluyla gümrük vergilerinin tahsili sürecinin başlatılması halinde, ilgili gümrük idaresince başlatılmış ancak tamamlanmamış tüm tahsilat işlemleri derhal askıya alınır. Yükümlülüğün doğduğu yerden sorumlu makamlar, tahsilata ilişkin kanıt sunarsa, ilgili </w:t>
      </w:r>
      <w:r w:rsidRPr="00737739">
        <w:rPr>
          <w:rFonts w:ascii="Times New Roman" w:eastAsia="Times New Roman" w:hAnsi="Times New Roman" w:cs="Times New Roman"/>
          <w:sz w:val="24"/>
          <w:szCs w:val="24"/>
          <w:lang w:eastAsia="tr-TR"/>
        </w:rPr>
        <w:lastRenderedPageBreak/>
        <w:t>gümrük idaresi hali hazırda tahsil ettiği tutarı derhal geri öder veya tahsilat işlemlerini iptal eder.</w:t>
      </w:r>
    </w:p>
    <w:p w:rsidR="00737739" w:rsidRPr="00737739" w:rsidRDefault="00737739" w:rsidP="00737739">
      <w:pPr>
        <w:shd w:val="clear" w:color="auto" w:fill="FFFFFF"/>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DÖRDÜNCÜ KİTAP</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Çeşitli ve Son Hükümler</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bookmarkStart w:id="69" w:name="M57"/>
      <w:r w:rsidRPr="00737739">
        <w:rPr>
          <w:rFonts w:ascii="Times New Roman" w:eastAsia="Times New Roman" w:hAnsi="Times New Roman" w:cs="Times New Roman"/>
          <w:sz w:val="24"/>
          <w:szCs w:val="24"/>
          <w:lang w:eastAsia="tr-TR"/>
        </w:rPr>
        <w:t>Açık transit beyanlarının takibi</w:t>
      </w:r>
      <w:bookmarkEnd w:id="69"/>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MADDE 57 –</w:t>
      </w:r>
      <w:r w:rsidRPr="00737739">
        <w:rPr>
          <w:rFonts w:ascii="Times New Roman" w:eastAsia="Times New Roman" w:hAnsi="Times New Roman" w:cs="Times New Roman"/>
          <w:sz w:val="24"/>
          <w:szCs w:val="24"/>
          <w:lang w:eastAsia="tr-TR"/>
        </w:rPr>
        <w:t> (1) Ortak ve ulusal transit rejimleri kapsamında bağlantı hareket ya da varış gümrük idarelerince işlemleri tamamlanmayan transit beyanları, aylık dönemler itibarıyla ilgili bölge müdürlüğünce takip edilerek, işlemlerin mevzuatta belirtilen süreler içerisinde tamamlanması için gerekli tedbirler alınır.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bookmarkStart w:id="70" w:name="M58"/>
      <w:r w:rsidRPr="00737739">
        <w:rPr>
          <w:rFonts w:ascii="Times New Roman" w:eastAsia="Times New Roman" w:hAnsi="Times New Roman" w:cs="Times New Roman"/>
          <w:sz w:val="24"/>
          <w:szCs w:val="24"/>
          <w:lang w:eastAsia="tr-TR"/>
        </w:rPr>
        <w:t>Yetki</w:t>
      </w:r>
      <w:bookmarkEnd w:id="70"/>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MADDE 58 –</w:t>
      </w:r>
      <w:r w:rsidRPr="00737739">
        <w:rPr>
          <w:rFonts w:ascii="Times New Roman" w:eastAsia="Times New Roman" w:hAnsi="Times New Roman" w:cs="Times New Roman"/>
          <w:sz w:val="24"/>
          <w:szCs w:val="24"/>
          <w:lang w:eastAsia="tr-TR"/>
        </w:rPr>
        <w:t> (1) Bakanlık (Gümrükler Genel Müdürlüğü), bu Tebliğin uygulanmasını temin etmek amacıyla gerekli göreceği her türlü tedbiri almaya, özel ve zorunlu durumlar ile bu Tebliğde yer almayan hususları inceleyip sonuçlandırmaya yetkilidir.</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bookmarkStart w:id="71" w:name="GM1"/>
      <w:r w:rsidRPr="00737739">
        <w:rPr>
          <w:rFonts w:ascii="Times New Roman" w:eastAsia="Times New Roman" w:hAnsi="Times New Roman" w:cs="Times New Roman"/>
          <w:sz w:val="24"/>
          <w:szCs w:val="24"/>
          <w:lang w:eastAsia="tr-TR"/>
        </w:rPr>
        <w:t>Kapsamlı teminatta indirim ve teminattan vazgeçme başvurularına ilişkin geçiş hükmü</w:t>
      </w:r>
      <w:bookmarkEnd w:id="71"/>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GEÇİCİ MADDE 1</w:t>
      </w:r>
      <w:r w:rsidRPr="00737739">
        <w:rPr>
          <w:rFonts w:ascii="Times New Roman" w:eastAsia="Times New Roman" w:hAnsi="Times New Roman" w:cs="Times New Roman"/>
          <w:sz w:val="24"/>
          <w:szCs w:val="24"/>
          <w:lang w:eastAsia="tr-TR"/>
        </w:rPr>
        <w:t>- (1) Bu maddenin yürürlüğe girdiği tarihten önce sisteme tanımlanmış olan en az iki milyon TL tutarındaki kapsamlı teminat mektupları için yapılacak kapsamlı teminatta indirim ve teminattan vazgeçme başvurularında, 11 inci maddenin ikinci fıkrası hükmü uygulanmaz.</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bookmarkStart w:id="72" w:name="M59"/>
      <w:r w:rsidRPr="00737739">
        <w:rPr>
          <w:rFonts w:ascii="Times New Roman" w:eastAsia="Times New Roman" w:hAnsi="Times New Roman" w:cs="Times New Roman"/>
          <w:sz w:val="24"/>
          <w:szCs w:val="24"/>
          <w:lang w:eastAsia="tr-TR"/>
        </w:rPr>
        <w:t>Yürürlük</w:t>
      </w:r>
      <w:bookmarkEnd w:id="72"/>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MADDE 59 –</w:t>
      </w:r>
      <w:r w:rsidRPr="00737739">
        <w:rPr>
          <w:rFonts w:ascii="Times New Roman" w:eastAsia="Times New Roman" w:hAnsi="Times New Roman" w:cs="Times New Roman"/>
          <w:sz w:val="24"/>
          <w:szCs w:val="24"/>
          <w:lang w:eastAsia="tr-TR"/>
        </w:rPr>
        <w:t> (1) Bu Tebliğ yayımı tarihinde yürürlüğe girer.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bookmarkStart w:id="73" w:name="M60"/>
      <w:r w:rsidRPr="00737739">
        <w:rPr>
          <w:rFonts w:ascii="Times New Roman" w:eastAsia="Times New Roman" w:hAnsi="Times New Roman" w:cs="Times New Roman"/>
          <w:sz w:val="24"/>
          <w:szCs w:val="24"/>
          <w:lang w:eastAsia="tr-TR"/>
        </w:rPr>
        <w:t>Yürütme</w:t>
      </w:r>
      <w:bookmarkEnd w:id="73"/>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MADDE 60 –</w:t>
      </w:r>
      <w:r w:rsidRPr="00737739">
        <w:rPr>
          <w:rFonts w:ascii="Times New Roman" w:eastAsia="Times New Roman" w:hAnsi="Times New Roman" w:cs="Times New Roman"/>
          <w:sz w:val="24"/>
          <w:szCs w:val="24"/>
          <w:lang w:eastAsia="tr-TR"/>
        </w:rPr>
        <w:t> (1) Bu Tebliğ hükümlerini Ticaret Bakanı yürütür.</w:t>
      </w:r>
    </w:p>
    <w:p w:rsidR="00737739" w:rsidRPr="000C2DC8"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0C2DC8">
        <w:rPr>
          <w:rFonts w:ascii="Times New Roman" w:eastAsia="Times New Roman" w:hAnsi="Times New Roman" w:cs="Times New Roman"/>
          <w:vanish/>
          <w:sz w:val="24"/>
          <w:szCs w:val="24"/>
          <w:lang w:eastAsia="tr-TR"/>
        </w:rPr>
        <w:t>Formun Altı</w:t>
      </w:r>
    </w:p>
    <w:p w:rsidR="00737739" w:rsidRPr="000C2DC8"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0C2DC8">
        <w:rPr>
          <w:rFonts w:ascii="Times New Roman" w:eastAsia="Times New Roman" w:hAnsi="Times New Roman" w:cs="Times New Roman"/>
          <w:bCs/>
          <w:sz w:val="24"/>
          <w:szCs w:val="24"/>
          <w:lang w:eastAsia="tr-TR"/>
        </w:rPr>
        <w:t>EKLER</w:t>
      </w:r>
    </w:p>
    <w:p w:rsidR="00737739" w:rsidRPr="000C2DC8" w:rsidRDefault="00760950" w:rsidP="00737739">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hyperlink r:id="rId66" w:anchor="Ek1" w:history="1">
        <w:r w:rsidR="00737739" w:rsidRPr="000C2DC8">
          <w:rPr>
            <w:rFonts w:ascii="Times New Roman" w:eastAsia="Times New Roman" w:hAnsi="Times New Roman" w:cs="Times New Roman"/>
            <w:bCs/>
            <w:iCs/>
            <w:sz w:val="24"/>
            <w:szCs w:val="24"/>
            <w:lang w:eastAsia="tr-TR"/>
          </w:rPr>
          <w:t>Ek-1 ORTAK TRANSİT REJİMİ BİREYSEL TEMİNAT MEKTUBU</w:t>
        </w:r>
      </w:hyperlink>
    </w:p>
    <w:p w:rsidR="00737739" w:rsidRPr="000C2DC8" w:rsidRDefault="00760950" w:rsidP="00737739">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hyperlink r:id="rId67" w:anchor="EK2" w:history="1">
        <w:r w:rsidR="00737739" w:rsidRPr="000C2DC8">
          <w:rPr>
            <w:rFonts w:ascii="Times New Roman" w:eastAsia="Times New Roman" w:hAnsi="Times New Roman" w:cs="Times New Roman"/>
            <w:bCs/>
            <w:iCs/>
            <w:sz w:val="24"/>
            <w:szCs w:val="24"/>
            <w:lang w:eastAsia="tr-TR"/>
          </w:rPr>
          <w:t>Ek-2 ULUSAL TRANSİT REJİMİ BİREYSEL TEMİNAT MEKTUBU</w:t>
        </w:r>
      </w:hyperlink>
    </w:p>
    <w:p w:rsidR="00737739" w:rsidRPr="000C2DC8" w:rsidRDefault="00760950" w:rsidP="00737739">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hyperlink r:id="rId68" w:anchor="Ek3" w:history="1">
        <w:r w:rsidR="00737739" w:rsidRPr="000C2DC8">
          <w:rPr>
            <w:rFonts w:ascii="Times New Roman" w:eastAsia="Times New Roman" w:hAnsi="Times New Roman" w:cs="Times New Roman"/>
            <w:bCs/>
            <w:iCs/>
            <w:sz w:val="24"/>
            <w:szCs w:val="24"/>
            <w:lang w:eastAsia="tr-TR"/>
          </w:rPr>
          <w:t>Ek-3 ORTAK TRANSİT REJİMİ KAPSAMLI TEMİNAT MEKTUBU</w:t>
        </w:r>
      </w:hyperlink>
    </w:p>
    <w:p w:rsidR="00737739" w:rsidRPr="000C2DC8" w:rsidRDefault="00760950" w:rsidP="00737739">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hyperlink r:id="rId69" w:anchor="Ek4" w:history="1">
        <w:r w:rsidR="00737739" w:rsidRPr="000C2DC8">
          <w:rPr>
            <w:rFonts w:ascii="Times New Roman" w:eastAsia="Times New Roman" w:hAnsi="Times New Roman" w:cs="Times New Roman"/>
            <w:bCs/>
            <w:iCs/>
            <w:sz w:val="24"/>
            <w:szCs w:val="24"/>
            <w:lang w:eastAsia="tr-TR"/>
          </w:rPr>
          <w:t>Ek-4 ULUSAL TRANSİT REJİMİ KAPSAMLI TEMİNAT MEKTUBU</w:t>
        </w:r>
      </w:hyperlink>
    </w:p>
    <w:p w:rsidR="00737739" w:rsidRPr="000C2DC8" w:rsidRDefault="00760950" w:rsidP="00737739">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hyperlink r:id="rId70" w:anchor="Ek5" w:history="1">
        <w:r w:rsidR="00737739" w:rsidRPr="000C2DC8">
          <w:rPr>
            <w:rFonts w:ascii="Times New Roman" w:eastAsia="Times New Roman" w:hAnsi="Times New Roman" w:cs="Times New Roman"/>
            <w:bCs/>
            <w:iCs/>
            <w:sz w:val="24"/>
            <w:szCs w:val="24"/>
            <w:lang w:eastAsia="tr-TR"/>
          </w:rPr>
          <w:t>Ek-5 TC31 - KAPSAMLI TEMİNAT SERTİFİKASI</w:t>
        </w:r>
      </w:hyperlink>
    </w:p>
    <w:p w:rsidR="00737739" w:rsidRPr="000C2DC8" w:rsidRDefault="00760950" w:rsidP="00737739">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hyperlink r:id="rId71" w:anchor="Ek7" w:history="1">
        <w:r w:rsidR="00737739" w:rsidRPr="000C2DC8">
          <w:rPr>
            <w:rFonts w:ascii="Times New Roman" w:eastAsia="Times New Roman" w:hAnsi="Times New Roman" w:cs="Times New Roman"/>
            <w:bCs/>
            <w:iCs/>
            <w:sz w:val="24"/>
            <w:szCs w:val="24"/>
            <w:lang w:eastAsia="tr-TR"/>
          </w:rPr>
          <w:t>Ek-7  TC33 - TEMİNATTAN VAZGEÇME SERTİFİKASI  </w:t>
        </w:r>
      </w:hyperlink>
    </w:p>
    <w:p w:rsidR="00737739" w:rsidRPr="000C2DC8" w:rsidRDefault="00760950" w:rsidP="00737739">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hyperlink r:id="rId72" w:anchor="Ek9" w:history="1">
        <w:r w:rsidR="00737739" w:rsidRPr="000C2DC8">
          <w:rPr>
            <w:rFonts w:ascii="Times New Roman" w:eastAsia="Times New Roman" w:hAnsi="Times New Roman" w:cs="Times New Roman"/>
            <w:bCs/>
            <w:iCs/>
            <w:sz w:val="24"/>
            <w:szCs w:val="24"/>
            <w:lang w:eastAsia="tr-TR"/>
          </w:rPr>
          <w:t>Ek-9 KAPSAMLI TEMİNAT VE TEMİNATTAN VAZGEÇME İZNİ BAŞVURU FORMU      </w:t>
        </w:r>
      </w:hyperlink>
      <w:r w:rsidR="00737739" w:rsidRPr="000C2DC8">
        <w:rPr>
          <w:rFonts w:ascii="Times New Roman" w:eastAsia="Times New Roman" w:hAnsi="Times New Roman" w:cs="Times New Roman"/>
          <w:bCs/>
          <w:iCs/>
          <w:sz w:val="24"/>
          <w:szCs w:val="24"/>
          <w:lang w:eastAsia="tr-TR"/>
        </w:rPr>
        <w:t> </w:t>
      </w:r>
    </w:p>
    <w:p w:rsidR="00737739" w:rsidRPr="000C2DC8" w:rsidRDefault="00760950" w:rsidP="00737739">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hyperlink r:id="rId73" w:anchor="Ek11" w:history="1">
        <w:r w:rsidR="00737739" w:rsidRPr="000C2DC8">
          <w:rPr>
            <w:rFonts w:ascii="Times New Roman" w:eastAsia="Times New Roman" w:hAnsi="Times New Roman" w:cs="Times New Roman"/>
            <w:bCs/>
            <w:iCs/>
            <w:sz w:val="24"/>
            <w:szCs w:val="24"/>
            <w:lang w:eastAsia="tr-TR"/>
          </w:rPr>
          <w:t>Ek-11 MALİ YAPININ TESPİT RAPORU</w:t>
        </w:r>
      </w:hyperlink>
    </w:p>
    <w:p w:rsidR="00737739" w:rsidRPr="000C2DC8" w:rsidRDefault="00760950" w:rsidP="00737739">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hyperlink r:id="rId74" w:anchor="Ek12" w:history="1">
        <w:r w:rsidR="00737739" w:rsidRPr="000C2DC8">
          <w:rPr>
            <w:rFonts w:ascii="Times New Roman" w:eastAsia="Times New Roman" w:hAnsi="Times New Roman" w:cs="Times New Roman"/>
            <w:bCs/>
            <w:iCs/>
            <w:sz w:val="24"/>
            <w:szCs w:val="24"/>
            <w:lang w:eastAsia="tr-TR"/>
          </w:rPr>
          <w:t>Ek-12 KAPSAMLI TEMİNAT MEKTUBU DEĞİŞİKLİK YAZISI (ZEYİLNAME)</w:t>
        </w:r>
      </w:hyperlink>
    </w:p>
    <w:p w:rsidR="00737739" w:rsidRPr="000C2DC8" w:rsidRDefault="00760950" w:rsidP="00737739">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hyperlink r:id="rId75" w:anchor="Ek13" w:history="1">
        <w:r w:rsidR="00737739" w:rsidRPr="000C2DC8">
          <w:rPr>
            <w:rFonts w:ascii="Times New Roman" w:eastAsia="Times New Roman" w:hAnsi="Times New Roman" w:cs="Times New Roman"/>
            <w:bCs/>
            <w:iCs/>
            <w:sz w:val="24"/>
            <w:szCs w:val="24"/>
            <w:lang w:eastAsia="tr-TR"/>
          </w:rPr>
          <w:t>Ek-13 ORTAK TRANSİT REJİMİ TRANSİT SÜRE SINIRI TABLOSU</w:t>
        </w:r>
      </w:hyperlink>
    </w:p>
    <w:p w:rsidR="00737739" w:rsidRPr="000C2DC8" w:rsidRDefault="00760950" w:rsidP="00737739">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hyperlink r:id="rId76" w:anchor="Ek14" w:history="1">
        <w:r w:rsidR="00737739" w:rsidRPr="000C2DC8">
          <w:rPr>
            <w:rFonts w:ascii="Times New Roman" w:eastAsia="Times New Roman" w:hAnsi="Times New Roman" w:cs="Times New Roman"/>
            <w:bCs/>
            <w:iCs/>
            <w:sz w:val="24"/>
            <w:szCs w:val="24"/>
            <w:lang w:eastAsia="tr-TR"/>
          </w:rPr>
          <w:t>Ek-14 TC 10 - TRANSİT BİLGİ NOTU</w:t>
        </w:r>
      </w:hyperlink>
    </w:p>
    <w:p w:rsidR="00737739" w:rsidRPr="000C2DC8" w:rsidRDefault="00760950" w:rsidP="00737739">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hyperlink r:id="rId77" w:anchor="Ek15" w:history="1">
        <w:r w:rsidR="00737739" w:rsidRPr="000C2DC8">
          <w:rPr>
            <w:rFonts w:ascii="Times New Roman" w:eastAsia="Times New Roman" w:hAnsi="Times New Roman" w:cs="Times New Roman"/>
            <w:bCs/>
            <w:iCs/>
            <w:sz w:val="24"/>
            <w:szCs w:val="24"/>
            <w:lang w:eastAsia="tr-TR"/>
          </w:rPr>
          <w:t>Ek-15 TC21- DOĞRULAMA TALEBİ</w:t>
        </w:r>
      </w:hyperlink>
    </w:p>
    <w:p w:rsidR="00737739" w:rsidRPr="000C2DC8" w:rsidRDefault="00760950" w:rsidP="00737739">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hyperlink r:id="rId78" w:anchor="Ek16" w:history="1">
        <w:r w:rsidR="00737739" w:rsidRPr="000C2DC8">
          <w:rPr>
            <w:rFonts w:ascii="Times New Roman" w:eastAsia="Times New Roman" w:hAnsi="Times New Roman" w:cs="Times New Roman"/>
            <w:bCs/>
            <w:iCs/>
            <w:sz w:val="24"/>
            <w:szCs w:val="24"/>
            <w:lang w:eastAsia="tr-TR"/>
          </w:rPr>
          <w:t>Ek-16 TC11 - ALINDI FORMU </w:t>
        </w:r>
      </w:hyperlink>
    </w:p>
    <w:p w:rsidR="00737739" w:rsidRPr="000C2DC8" w:rsidRDefault="00760950" w:rsidP="00737739">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hyperlink r:id="rId79" w:anchor="Ek17" w:history="1">
        <w:r w:rsidR="00737739" w:rsidRPr="000C2DC8">
          <w:rPr>
            <w:rFonts w:ascii="Times New Roman" w:eastAsia="Times New Roman" w:hAnsi="Times New Roman" w:cs="Times New Roman"/>
            <w:bCs/>
            <w:iCs/>
            <w:sz w:val="24"/>
            <w:szCs w:val="24"/>
            <w:lang w:eastAsia="tr-TR"/>
          </w:rPr>
          <w:t>Ek-17 TC20A ORTAK TRANSİT NCTS İŞLEMLERİNE İLİŞKİN BİLGİ / BELGE GÖNDERİLMESİ</w:t>
        </w:r>
      </w:hyperlink>
    </w:p>
    <w:p w:rsidR="00737739" w:rsidRPr="000C2DC8" w:rsidRDefault="00760950" w:rsidP="00737739">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hyperlink r:id="rId80" w:anchor="Ek18" w:history="1">
        <w:r w:rsidR="00737739" w:rsidRPr="000C2DC8">
          <w:rPr>
            <w:rFonts w:ascii="Times New Roman" w:eastAsia="Times New Roman" w:hAnsi="Times New Roman" w:cs="Times New Roman"/>
            <w:bCs/>
            <w:iCs/>
            <w:sz w:val="24"/>
            <w:szCs w:val="24"/>
            <w:lang w:eastAsia="tr-TR"/>
          </w:rPr>
          <w:t>Ek-18 TC30 ORTAK TRANSİT TEMİNATI: ADRES TALEBİ</w:t>
        </w:r>
      </w:hyperlink>
    </w:p>
    <w:p w:rsidR="00737739" w:rsidRPr="00737739" w:rsidRDefault="00760950" w:rsidP="00737739">
      <w:pPr>
        <w:spacing w:before="300"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0" o:hralign="center" o:hrstd="t" o:hrnoshade="t" o:hr="t" fillcolor="black" stroked="f"/>
        </w:pict>
      </w:r>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bookmarkStart w:id="74" w:name="Ek1"/>
      <w:r w:rsidRPr="00737739">
        <w:rPr>
          <w:rFonts w:ascii="Times New Roman" w:eastAsia="Times New Roman" w:hAnsi="Times New Roman" w:cs="Times New Roman"/>
          <w:b/>
          <w:bCs/>
          <w:sz w:val="24"/>
          <w:szCs w:val="24"/>
          <w:lang w:eastAsia="tr-TR"/>
        </w:rPr>
        <w:t>Ek-1</w:t>
      </w:r>
      <w:bookmarkEnd w:id="74"/>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shd w:val="clear" w:color="auto" w:fill="FFFFFF"/>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ORTAK TRANSİT REJİMİ</w:t>
      </w:r>
      <w:r w:rsidRPr="00737739">
        <w:rPr>
          <w:rFonts w:ascii="Times New Roman" w:eastAsia="Times New Roman" w:hAnsi="Times New Roman" w:cs="Times New Roman"/>
          <w:b/>
          <w:bCs/>
          <w:sz w:val="24"/>
          <w:szCs w:val="24"/>
          <w:lang w:eastAsia="tr-TR"/>
        </w:rPr>
        <w:br/>
        <w:t>BİREYSEL TEMİNAT MEKTUBU</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I Kefil taahhüdü</w:t>
      </w:r>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1. ...........................................................................................................................................adresinde(l) yerleşik aşağıdaki imzanın sahibi (2).................................................................................................., Avrupa Birliği (Avusturya Cumhuriyeti, Belçika Krallığı, Bulgaristan Cumhuriyeti, Çek Cumhuriyeti, Danimarka Krallığı, Estonya Cumhuriyeti, Federal Almanya Cumhuriyeti, Finlandiya Cumhuriyeti, Fransa Cumhuriyeti, Hollanda Krallığı, İrlanda, İspanya Krallığı, İsveç Krallığı, İtalya Cumhuriyeti, Kıbrıs Rum Kesimi, Letonya Cumhuriyeti, Litvanya Cumhuriyeti, Lüksemburg Büyük Dukalığı, Macaristan Cumhuriyeti, Malta Cumhuriyeti, Polonya Cumhuriyeti, Portekiz Cumhuriyeti, Romanya, Slovenya Cumhuriyeti, Slovak Cumhuriyeti, Hırvatistan Cumhuriyeti ve Yunanistan Cumhuriyeti’nden oluşan) ile İzlanda Cumhuriyeti, Kuzey Makedonya Cumhuriyeti, Norveç Krallığı, Sırbistan Cumhuriyeti, İsviçre Konfederasyonu, Türkiye Cumhuriyeti, Ukrayna, Büyük Britanya ve Kuzey İrlanda Birleşik Krallığı (3)  lehine, bu teminatı veren(4)................................................................................................................................'nin yukarıda belirtilen ülkelere, karşı ortak transit rejimine tabi tutulan aşağıda tanımlanan eşyaya ilişkin vergi borcu veya diğer yükümlülükler(5) için sorumlu olacağı veya olabileceği, azami ........................................................................................   (yazıyla..........................................................................................)TL'ye    kadar olan tutarı, ......................................teminat gümrük iadaresinde müştereken ve müteselsilen garanti eder.</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br/>
        <w:t>Eşyanın tanımı: ..........................................................................................................................................................................................</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2. Aşağıdaki imzanın sahibi, Paragraf l’de belirtilen ülkelerin yetkili makamlarının ilk yazılı başvurusu üzerine ve ödemeyi başvuru tarihinden itibaren 30 günlük sürenin ötesine erteleyebilmeksizin, talep edilen toplam tutarı, söz konusu sürenin dolmasından önce, kendisi veya ilgili bir başka kişi transit rejiminin ibra edildiğini gümrük makamlarını ikna edecek şekilde kanıtlamadıkça, ödemeyi taahhüt eder.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Yetkili makamlar, aşağıdaki imzanın sahibinin talebi üzerine ve geçerli kabul edilecek herhangi bir nedenle, ödeme başvurusu tarihinden itibaren verilen aşağıdaki imzanın sahibinin talep edilen tutarı ödemek zorunda olduğu 30 günlük süreyi uzatabilir. Bu ilave sürenin verilmesi nedeniyle ortaya çıkacak masraflar ve özellikle de faizler, ilgili ülkenin para piyasasında veya mali piyasasında benzer koşullarda tahakkuk edecek tutara eşit olacak şekilde hesaplanmalıdır.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 xml:space="preserve">3. Bu taahhüt, teminat gümrük idaresince kabul tarihinden itibaren geçerli olur. Aşağıdaki imzanın sahibi, bu taahhüt kapsamında olan ve teminatın iptal veya feshinin geçerli olduğu </w:t>
      </w:r>
      <w:r w:rsidRPr="00737739">
        <w:rPr>
          <w:rFonts w:ascii="Times New Roman" w:eastAsia="Times New Roman" w:hAnsi="Times New Roman" w:cs="Times New Roman"/>
          <w:sz w:val="24"/>
          <w:szCs w:val="24"/>
          <w:lang w:eastAsia="tr-TR"/>
        </w:rPr>
        <w:lastRenderedPageBreak/>
        <w:t>tarihten önce başlatılan gümrük işleminden doğan her borcun ödenmesinden, ödeme talebi bu tarihten sonra yapılmış olsa dahi, yükümlü olmaya devam eder.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4. Bu taahhüt çerçevesinde aşağıdaki imzanın sahibi Paragraf l’de belirtilen diğer ülkelerin her birindeki tebligat adresini(6):</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2"/>
        <w:gridCol w:w="7668"/>
      </w:tblGrid>
      <w:tr w:rsidR="00737739" w:rsidRPr="00737739" w:rsidTr="0073773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Ülke</w:t>
            </w:r>
          </w:p>
        </w:tc>
        <w:tc>
          <w:tcPr>
            <w:tcW w:w="84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Soyadı ve adı veya firma adı ve açık adresi</w:t>
            </w:r>
          </w:p>
        </w:tc>
      </w:tr>
      <w:tr w:rsidR="00737739" w:rsidRPr="00737739" w:rsidTr="00737739">
        <w:trPr>
          <w:trHeight w:val="360"/>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84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r w:rsidR="00737739" w:rsidRPr="00737739" w:rsidTr="0073773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84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r w:rsidR="00737739" w:rsidRPr="00737739" w:rsidTr="0073773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84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bl>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olarak verir.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Aşağıdaki imzanın sahibi, bu taahhütle ilgili olarak tebligat adreslerinden birisine gönderilen veya yazılı olarak iletilen tüm yazışma ve tebligatlar ile formalite veya prosedürlerin kendisine usulünce ulaştırılmış olduğunu kabul eder.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Aşağıdaki imzanın sahibi, her bir tebligat adresinin bulunduğu yerdeki mahkemelerin yargı yetkisini kabul eder.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Aşağıdaki imzanın sahibi, tebligat adreslerini değiştirmemeyi veya adreslerden birisini veya daha fazlasını değiştirmek zorunda kalırsa önceden teminat gümrük idaresine bildirmeyi taahhüt eder.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İşbu teminat mektubu kesin ve süresizdir.</w:t>
      </w:r>
    </w:p>
    <w:p w:rsidR="00737739" w:rsidRPr="00737739" w:rsidRDefault="00737739" w:rsidP="00737739">
      <w:pPr>
        <w:shd w:val="clear" w:color="auto" w:fill="FFFFFF"/>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br/>
        <w:t>.......................................tarihinde....................................................................... ’de düzenlenmiştir.</w:t>
      </w:r>
    </w:p>
    <w:p w:rsidR="00737739" w:rsidRPr="00737739" w:rsidRDefault="00737739" w:rsidP="00737739">
      <w:pPr>
        <w:shd w:val="clear" w:color="auto" w:fill="FFFFFF"/>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w:t>
      </w:r>
    </w:p>
    <w:p w:rsidR="00737739" w:rsidRPr="00737739" w:rsidRDefault="00737739" w:rsidP="00737739">
      <w:pPr>
        <w:shd w:val="clear" w:color="auto" w:fill="FFFFFF"/>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(İmza) (7)</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II. Teminat gümrük idaresi kabulü (8)</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br/>
        <w:t>...................................................................................................................................................................... teminat gümrük idaresi ........................................ tarih ve ..................................... sayılı ortak transit rejimi beyanı kapsamında gerçekleştirilen gümrük işlemini kapsamak üzere ...............................................................  tarihinde kefil taahhüdünü kabul etmiştir.</w:t>
      </w:r>
      <w:r w:rsidRPr="00737739">
        <w:rPr>
          <w:rFonts w:ascii="Times New Roman" w:eastAsia="Times New Roman" w:hAnsi="Times New Roman" w:cs="Times New Roman"/>
          <w:sz w:val="24"/>
          <w:szCs w:val="24"/>
          <w:lang w:eastAsia="tr-TR"/>
        </w:rPr>
        <w:br/>
        <w:t> </w:t>
      </w:r>
    </w:p>
    <w:p w:rsidR="00737739" w:rsidRPr="00737739" w:rsidRDefault="00737739" w:rsidP="00737739">
      <w:pPr>
        <w:shd w:val="clear" w:color="auto" w:fill="FFFFFF"/>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w:t>
      </w:r>
    </w:p>
    <w:p w:rsidR="00737739" w:rsidRPr="00737739" w:rsidRDefault="00737739" w:rsidP="00737739">
      <w:pPr>
        <w:shd w:val="clear" w:color="auto" w:fill="FFFFFF"/>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(Mühür ve imza)</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u w:val="single"/>
          <w:lang w:eastAsia="tr-TR"/>
        </w:rPr>
        <w:t>                                                                   </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(1) Açık adres.</w:t>
      </w:r>
      <w:r w:rsidRPr="00737739">
        <w:rPr>
          <w:rFonts w:ascii="Times New Roman" w:eastAsia="Times New Roman" w:hAnsi="Times New Roman" w:cs="Times New Roman"/>
          <w:sz w:val="24"/>
          <w:szCs w:val="24"/>
          <w:lang w:eastAsia="tr-TR"/>
        </w:rPr>
        <w:br/>
        <w:t>(2) Soyadı ve adı veya firma adı.</w:t>
      </w:r>
      <w:r w:rsidRPr="00737739">
        <w:rPr>
          <w:rFonts w:ascii="Times New Roman" w:eastAsia="Times New Roman" w:hAnsi="Times New Roman" w:cs="Times New Roman"/>
          <w:sz w:val="24"/>
          <w:szCs w:val="24"/>
          <w:lang w:eastAsia="tr-TR"/>
        </w:rPr>
        <w:br/>
        <w:t>(3) Teminatın kullanılmayacağı ülke/ülkelerin adı/adlarını siliniz</w:t>
      </w:r>
      <w:r w:rsidRPr="00737739">
        <w:rPr>
          <w:rFonts w:ascii="Times New Roman" w:eastAsia="Times New Roman" w:hAnsi="Times New Roman" w:cs="Times New Roman"/>
          <w:sz w:val="24"/>
          <w:szCs w:val="24"/>
          <w:lang w:eastAsia="tr-TR"/>
        </w:rPr>
        <w:br/>
        <w:t>(4) Soyadı ve adı veya firma adı ve bu teminatı veren kişinin açık adresi.</w:t>
      </w:r>
      <w:r w:rsidRPr="00737739">
        <w:rPr>
          <w:rFonts w:ascii="Times New Roman" w:eastAsia="Times New Roman" w:hAnsi="Times New Roman" w:cs="Times New Roman"/>
          <w:sz w:val="24"/>
          <w:szCs w:val="24"/>
          <w:lang w:eastAsia="tr-TR"/>
        </w:rPr>
        <w:br/>
        <w:t xml:space="preserve">(5) Eşyanın ithalatı veya ihracatı ile bağlantılı olarak ödenebilecek diğer yükümlülüklere bağlı </w:t>
      </w:r>
      <w:r w:rsidRPr="00737739">
        <w:rPr>
          <w:rFonts w:ascii="Times New Roman" w:eastAsia="Times New Roman" w:hAnsi="Times New Roman" w:cs="Times New Roman"/>
          <w:sz w:val="24"/>
          <w:szCs w:val="24"/>
          <w:lang w:eastAsia="tr-TR"/>
        </w:rPr>
        <w:lastRenderedPageBreak/>
        <w:t>olarak uygulanır.</w:t>
      </w:r>
      <w:r w:rsidRPr="00737739">
        <w:rPr>
          <w:rFonts w:ascii="Times New Roman" w:eastAsia="Times New Roman" w:hAnsi="Times New Roman" w:cs="Times New Roman"/>
          <w:sz w:val="24"/>
          <w:szCs w:val="24"/>
          <w:lang w:eastAsia="tr-TR"/>
        </w:rPr>
        <w:br/>
        <w:t>(6) Ülkenin mevzuatında tebligat adresi ile ilgili bir hüküm bulunmuyorsa, kefil bu ülkede kendisine gönderilen yazışmaları alacak bir yetkili acenta tayin eder ve kefilin 4 üncü maddenin ikinci paragrafındaki kabulü ve dördüncü paragrafındaki taahhüdü bu doğrultuda olmalıdır. Kefilin tebligat adreslerinin veya yetkili acentalarının yerleşik bulunduğu yerdeki mahkemeler, bu teminatla ilgili anlaşmazlıklarda yetkilidir.</w:t>
      </w:r>
      <w:r w:rsidRPr="00737739">
        <w:rPr>
          <w:rFonts w:ascii="Times New Roman" w:eastAsia="Times New Roman" w:hAnsi="Times New Roman" w:cs="Times New Roman"/>
          <w:sz w:val="24"/>
          <w:szCs w:val="24"/>
          <w:lang w:eastAsia="tr-TR"/>
        </w:rPr>
        <w:br/>
        <w:t>(7) İmzadan önce, belgeyi imzalayan kişinin kendi el yazısı ile (tutar harflerle olmak üzere)' ...................................... tutarında teminat’ yazılır.</w:t>
      </w:r>
      <w:r w:rsidRPr="00737739">
        <w:rPr>
          <w:rFonts w:ascii="Times New Roman" w:eastAsia="Times New Roman" w:hAnsi="Times New Roman" w:cs="Times New Roman"/>
          <w:sz w:val="24"/>
          <w:szCs w:val="24"/>
          <w:lang w:eastAsia="tr-TR"/>
        </w:rPr>
        <w:br/>
        <w:t>(8) Teminat gümrük idaresi tarafından doldurulur.</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60950" w:rsidP="00737739">
      <w:pPr>
        <w:spacing w:before="300"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6" style="width:0;height:0" o:hralign="center" o:hrstd="t" o:hrnoshade="t" o:hr="t" fillcolor="black" stroked="f"/>
        </w:pic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bookmarkStart w:id="75" w:name="Ek2"/>
      <w:r w:rsidRPr="00737739">
        <w:rPr>
          <w:rFonts w:ascii="Times New Roman" w:eastAsia="Times New Roman" w:hAnsi="Times New Roman" w:cs="Times New Roman"/>
          <w:b/>
          <w:bCs/>
          <w:sz w:val="24"/>
          <w:szCs w:val="24"/>
          <w:lang w:eastAsia="tr-TR"/>
        </w:rPr>
        <w:t>Ek-2</w:t>
      </w:r>
      <w:bookmarkEnd w:id="75"/>
    </w:p>
    <w:p w:rsidR="00737739" w:rsidRPr="00737739" w:rsidRDefault="00737739" w:rsidP="00737739">
      <w:pPr>
        <w:shd w:val="clear" w:color="auto" w:fill="FFFFFF"/>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ULUSAL TRANSİT REJİMİ BİREYSEL TEMİNAT MEKTUBU</w:t>
      </w:r>
      <w:r w:rsidRPr="00737739">
        <w:rPr>
          <w:rFonts w:ascii="Times New Roman" w:eastAsia="Times New Roman" w:hAnsi="Times New Roman" w:cs="Times New Roman"/>
          <w:b/>
          <w:bCs/>
          <w:sz w:val="24"/>
          <w:szCs w:val="24"/>
          <w:lang w:eastAsia="tr-TR"/>
        </w:rPr>
        <w:br/>
        <w:t> </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I. Kefil taahhüdü</w:t>
      </w:r>
    </w:p>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br/>
      </w:r>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Bu belge ile......................................................................................... Gümrük Müdürlüğünde (teminat gümrük idaresi) rejim hak sahibi(1) ’nin..............................................................'nin ...........................................Gümrük Müdürlüğünden (hareket gümrük idaresi).............................................................</w:t>
      </w:r>
      <w:r w:rsidRPr="00737739">
        <w:rPr>
          <w:rFonts w:ascii="Times New Roman" w:eastAsia="Times New Roman" w:hAnsi="Times New Roman" w:cs="Times New Roman"/>
          <w:sz w:val="24"/>
          <w:szCs w:val="24"/>
          <w:lang w:eastAsia="tr-TR"/>
        </w:rPr>
        <w:br/>
        <w:t>Gümrük Müdürlüğüne (varış gümrük idaresi) kadar transit rejimine tabi tuttuğu aşağıda tanımlanan eşyanın transit rejiminden usulsüz olarak çıkarılması veya eşya transit rejiminden usulsüz olarak çıkartılmamakla birlikte, transit rejiminin uygulanmasından doğan yükümlülüklerden herhangi birinin yerine getirilmemesi veya eşyanın transit rejimine tabi tutulmasına ilişkin herhangi bir koşula uyulmaması nedenleri ile yükümlülüğün doğması halinde, gümrük vergileri ile masraflar ve arızi masraflar dahil diğer yükler için tahakkuk ettirilen,.....................................................(yazıyla  ....................................................) TL’yi gümrük idaresince yapılacak ilk istek üzerine bu durumu ispat eden başka bir belge aramaya lüzum görmeksizin itirazsız ödemeyi taahhüt ettiğimizi ve bu miktarın gümrük idaresince istenmiş olması, istenen miktarın tahsil edilmesi gereken hale geldiğini ifade edeceğinden, istek tarihinden itibaren 15 gün içinde ödenmemesi halinde, </w:t>
      </w:r>
      <w:hyperlink r:id="rId81" w:history="1">
        <w:r w:rsidRPr="00737739">
          <w:rPr>
            <w:rFonts w:ascii="Times New Roman" w:eastAsia="Times New Roman" w:hAnsi="Times New Roman" w:cs="Times New Roman"/>
            <w:sz w:val="24"/>
            <w:szCs w:val="24"/>
            <w:u w:val="single"/>
            <w:lang w:eastAsia="tr-TR"/>
          </w:rPr>
          <w:t>6183 sayılı</w:t>
        </w:r>
      </w:hyperlink>
      <w:r w:rsidRPr="00737739">
        <w:rPr>
          <w:rFonts w:ascii="Times New Roman" w:eastAsia="Times New Roman" w:hAnsi="Times New Roman" w:cs="Times New Roman"/>
          <w:sz w:val="24"/>
          <w:szCs w:val="24"/>
          <w:lang w:eastAsia="tr-TR"/>
        </w:rPr>
        <w:t> Amme Alacaklarının Tahsil Usulü Hakkında Kanun hükümleri çerçevesinde teminatın kabulü tarihinden itibaren paranın gümrük kasasına yatırıldığı tarihe kadar geçecek günlere ait kanuni faiz ve gecikme zamları ile ödeyeceğimizi teminatı veren ............................................................’nin(2) kurumu temsil ve imzaya yetkili memurları sıfatıyla beyan ve taahhüt ederiz.</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br/>
        <w:t>Eşyanın tanımı: ........................................................................................................</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Bu taahhüt, teminat gümrük idaresince kabul tarihinden itibaren geçerli olur. Aşağıdaki imzaların sahibi, bu taahhütle kapsanan ve teminatın iptalinin yürürlüğe girmesinden önce başlamış transit işlemi sırasında ortaya çıkan gümrük vergileri ile diğer yüklerin ödenmesinden, ödeme talebi bu tarihten sonra yapılsa dahi, sorumlu olmaya devam eder.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İşbu teminat mektubu kesin ve süresizdir.</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lastRenderedPageBreak/>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5832"/>
        <w:gridCol w:w="3240"/>
      </w:tblGrid>
      <w:tr w:rsidR="00737739" w:rsidRPr="00737739" w:rsidTr="00737739">
        <w:tc>
          <w:tcPr>
            <w:tcW w:w="8070" w:type="dxa"/>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w:t>
            </w:r>
          </w:p>
        </w:tc>
        <w:tc>
          <w:tcPr>
            <w:tcW w:w="0" w:type="auto"/>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w:t>
            </w:r>
          </w:p>
        </w:tc>
      </w:tr>
      <w:tr w:rsidR="00737739" w:rsidRPr="00737739" w:rsidTr="00737739">
        <w:tc>
          <w:tcPr>
            <w:tcW w:w="8070" w:type="dxa"/>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(İmza-Ad Soyad)</w:t>
            </w:r>
          </w:p>
        </w:tc>
        <w:tc>
          <w:tcPr>
            <w:tcW w:w="0" w:type="auto"/>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(İmza-Ad Soyad)</w:t>
            </w:r>
          </w:p>
        </w:tc>
      </w:tr>
    </w:tbl>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II. Teminat gümrük idaresi kabulü (3)</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..............................................................Gümrük Müdürlüğü (teminat gümrük idaresi),.............................................................tarih ve ...........................................sayılı transit beyanı kapsamında gerçekleştirilen gümrük işlemini kapsamak üzere, ...............................................................tarihinde kefil taahhüdünü  kabul etmiştir.</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hd w:val="clear" w:color="auto" w:fill="FFFFFF"/>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w:t>
      </w:r>
    </w:p>
    <w:p w:rsidR="00737739" w:rsidRPr="00737739" w:rsidRDefault="00737739" w:rsidP="00737739">
      <w:pPr>
        <w:shd w:val="clear" w:color="auto" w:fill="FFFFFF"/>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(Mühür ve İmza)</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u w:val="single"/>
          <w:lang w:eastAsia="tr-TR"/>
        </w:rPr>
        <w:t>                                                             </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(1) Soyadı ve adı veya firma adı.</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(2) Kefilin adı ve adresi.</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(3) Teminat gümrük idaresi tarafından doldurulur.</w:t>
      </w:r>
    </w:p>
    <w:p w:rsidR="00737739" w:rsidRPr="00737739" w:rsidRDefault="00760950" w:rsidP="00737739">
      <w:pPr>
        <w:spacing w:before="300"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7" style="width:0;height:0" o:hralign="center" o:hrstd="t" o:hrnoshade="t" o:hr="t" fillcolor="black" stroked="f"/>
        </w:pict>
      </w:r>
    </w:p>
    <w:p w:rsidR="00737739" w:rsidRPr="00737739" w:rsidRDefault="00737739" w:rsidP="00737739">
      <w:pPr>
        <w:spacing w:before="300" w:after="30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br/>
      </w:r>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bookmarkStart w:id="76" w:name="Ek3"/>
      <w:r w:rsidRPr="00737739">
        <w:rPr>
          <w:rFonts w:ascii="Times New Roman" w:eastAsia="Times New Roman" w:hAnsi="Times New Roman" w:cs="Times New Roman"/>
          <w:b/>
          <w:bCs/>
          <w:sz w:val="24"/>
          <w:szCs w:val="24"/>
          <w:lang w:eastAsia="tr-TR"/>
        </w:rPr>
        <w:t>Ek-3</w:t>
      </w:r>
      <w:bookmarkEnd w:id="76"/>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shd w:val="clear" w:color="auto" w:fill="FFFFFF"/>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ORTAK TRANSİT REJİMİ</w:t>
      </w:r>
      <w:r w:rsidRPr="00737739">
        <w:rPr>
          <w:rFonts w:ascii="Times New Roman" w:eastAsia="Times New Roman" w:hAnsi="Times New Roman" w:cs="Times New Roman"/>
          <w:b/>
          <w:bCs/>
          <w:sz w:val="24"/>
          <w:szCs w:val="24"/>
          <w:lang w:eastAsia="tr-TR"/>
        </w:rPr>
        <w:br/>
        <w:t>KAPSAMLI TEMİNAT MEKTUBU</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I. Kefil taahhüdü</w:t>
      </w:r>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xml:space="preserve">1........................................................................................................................................................... adresinde(l) yerleşik aşağıdaki imzanın sahibi(2) , ............................................................................................................................Avrupa Birliği (Avusturya Cumhuriyeti, Belçika Krallığı, Bulgaristan Cumhuriyeti, Çek Cumhuriyeti, Danimarka Krallığı, Estonya Cumhuriyeti, Federal Almanya Cumhuriyeti, Finlandiya Cumhuriyeti, Fransa Cumhuriyeti, Hollanda Krallığı, İrlanda, İspanya Krallığı, İsveç Krallığı, İtalya Cumhuriyeti, Kıbrıs Rum Kesimi, Letonya Cumhuriyeti, Litvanya Cumhuriyeti, Lüksemburg Büyük Dukalığı, Macaristan Cumhuriyeti, Malta Cumhuriyeti, Polonya Cumhuriyeti, Portekiz Cumhuriyeti, Romanya, Slovenya Cumhuriyeti, Slovak Cumhuriyeti, Hırvatistan Cumhuriyeti ve Yunanistan Cumhuriyeti’nden oluşan) ile İzlanda Cumhuriyeti, Kuzey Makedonya Cumhuriyeti, Norveç Krallığı, Sırbistan Cumhuriyeti, İsviçre Konfederasyonu, Türkiye Cumhuriyeti, Ukrayna, Büyük Britanya ve Kuzey İrlanda Birleşik Krallığı (3) lehine, bu teminatı veren(4)................................................................................................................................’nin yukarıda belirtilen ülkelere karşı ortak transit rejimine tabi tutulan eşyaya ilişkin doğan veya </w:t>
      </w:r>
      <w:r w:rsidRPr="00737739">
        <w:rPr>
          <w:rFonts w:ascii="Times New Roman" w:eastAsia="Times New Roman" w:hAnsi="Times New Roman" w:cs="Times New Roman"/>
          <w:sz w:val="24"/>
          <w:szCs w:val="24"/>
          <w:lang w:eastAsia="tr-TR"/>
        </w:rPr>
        <w:lastRenderedPageBreak/>
        <w:t>doğabilecek gümrük vergileri veya diğer yükümlülükler(5) şeklindeki borçları için sorumlu olacağı veya olabileceği, referans tutarın %100/50/30’u(6) olan azami ........................................................(yazıyla.......................................................... )TL’ye kadar olan tutarı,......................................................................................................................................................................... teminat gümrük idaresinde müştereken ve müteselsilen garanti eder.</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2. Aşağıdaki imzanın sahibi, Paragraf l’de belirtilen ülkelerin yetkili makamlarının ilk yazılı başvurusu üzerine ve ödemeyi başvuru tarihinden itibaren 30 günlük sürenin ötesine erteleyebilmeksizin, yukarıda belirtilen azami tutar çerçevesinde talep edilen toplam tutarı, söz konusu sürenin dolmasından önce, kendisi veya ilgili bir başka kişi transit rejiminin ibra edildiğini gümrük makamlarını ikna edecek şekilde kanıtlamadıkça, ödemeyi taahhüt eder.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Yetkili makamlar, aşağıdaki imzanın sahibinin talebi üzerine ve geçerli kabul edilecek herhangi bir nedenle, ödeme başvurusu tarihinden itibaren verilen aşağıdaki imzanın sahibinin talep edilen tutarı ödemek zorunda olduğu 30 günlük süreyi uzatabilir. Bu ilave sürenin verilmesi nedeniyle ortaya çıkacak masraflar ve özellikle de faizler, ilgili ülkenin para piyasasında veya mali piyasasında benzer koşullarda tahakkuk edecek tutara eşit olacak şekilde hesaplanmalıdır.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Bu tutar, aşağıdaki imzanın sahibinden, önceki ödeme talebinin alınmasından önce veya izleyen 30 gün içinde başlatılmış bir ortak transit işlemi sırasında doğan bir borcun ödenmesi istenmediği takdirde, bu taahhüt kapsamında hâlihazırda ödenmiş tutarlar kadar indirilemez.</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3. Bu taahhüt, teminat gümrük idaresince kabul tarihinden itibaren geçerli olur. Aşağıdaki imzanın sahibi, bu taahhüt kapsamında olan ve teminatın iptal veya feshinin geçerli olduğu tarihten önce başlatılan ortak transit işleminden doğan her borcun ödenmesinden, ödeme talebi bu tarihten sonra yapılmış olsa dahi, yükümlü olmaya devam eder.</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4. Bu taahhüt çerçevesinde aşağıdaki imzanın sahibi Paragraf l’de belirtilen diğer ülkelerin her birindeki tebligat adresini: (7)</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5"/>
        <w:gridCol w:w="7485"/>
      </w:tblGrid>
      <w:tr w:rsidR="00737739" w:rsidRPr="00737739" w:rsidTr="0073773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Ülke</w:t>
            </w:r>
          </w:p>
        </w:tc>
        <w:tc>
          <w:tcPr>
            <w:tcW w:w="74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Soyadı ve adı veya firma adı ve tam adresi</w:t>
            </w:r>
          </w:p>
        </w:tc>
      </w:tr>
      <w:tr w:rsidR="00737739" w:rsidRPr="00737739" w:rsidTr="0073773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74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r w:rsidR="00737739" w:rsidRPr="00737739" w:rsidTr="0073773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74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r w:rsidR="00737739" w:rsidRPr="00737739" w:rsidTr="0073773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74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r w:rsidR="00737739" w:rsidRPr="00737739" w:rsidTr="0073773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74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r w:rsidR="00737739" w:rsidRPr="00737739" w:rsidTr="0073773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74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r w:rsidR="00737739" w:rsidRPr="00737739" w:rsidTr="0073773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74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bl>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olarak vermektedir.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Aşağıdaki imzanın sahibi, bu taahhütle ilgili olarak tebligat adreslerinden birisine gönderilen veya yazılı olarak iletilen tüm yazışma ve tebligatlar ile formalite veya prosedürlerin kendisine usulünce ulaştırılmış olduğunu kabul eder.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Aşağıdaki imzanın sahibi, her bir tebligat adresinin bulunduğu yerdeki mahkemelerin yargı yetkisini kabul eder.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 xml:space="preserve">Aşağıdaki imzanın sahibi, tebligat adreslerini değiştirmemeyi veya adreslerden birisini veya </w:t>
      </w:r>
      <w:r w:rsidRPr="00737739">
        <w:rPr>
          <w:rFonts w:ascii="Times New Roman" w:eastAsia="Times New Roman" w:hAnsi="Times New Roman" w:cs="Times New Roman"/>
          <w:sz w:val="24"/>
          <w:szCs w:val="24"/>
          <w:lang w:eastAsia="tr-TR"/>
        </w:rPr>
        <w:lastRenderedPageBreak/>
        <w:t>daha fazlasını değiştirmek zorunda kalırsa önceden teminat gümrük idaresine bildirmeyi taahhüt eder.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İşbu teminat mektubu kesin ve süresizdir.</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p>
    <w:p w:rsidR="00737739" w:rsidRPr="00737739" w:rsidRDefault="00737739" w:rsidP="00737739">
      <w:pPr>
        <w:shd w:val="clear" w:color="auto" w:fill="FFFFFF"/>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.............................................tarihinde............................................... ’de düzenlenmiştir.</w:t>
      </w:r>
    </w:p>
    <w:p w:rsidR="00737739" w:rsidRPr="00737739" w:rsidRDefault="00737739" w:rsidP="00737739">
      <w:pPr>
        <w:shd w:val="clear" w:color="auto" w:fill="FFFFFF"/>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w:t>
      </w:r>
      <w:r w:rsidRPr="00737739">
        <w:rPr>
          <w:rFonts w:ascii="Times New Roman" w:eastAsia="Times New Roman" w:hAnsi="Times New Roman" w:cs="Times New Roman"/>
          <w:sz w:val="24"/>
          <w:szCs w:val="24"/>
          <w:lang w:eastAsia="tr-TR"/>
        </w:rPr>
        <w:br/>
        <w:t>(İmza) (8)</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II. Teminat gümrük idaresi kabulü</w:t>
      </w:r>
      <w:r w:rsidRPr="00737739">
        <w:rPr>
          <w:rFonts w:ascii="Times New Roman" w:eastAsia="Times New Roman" w:hAnsi="Times New Roman" w:cs="Times New Roman"/>
          <w:sz w:val="24"/>
          <w:szCs w:val="24"/>
          <w:lang w:eastAsia="tr-TR"/>
        </w:rPr>
        <w:t> (9)</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br/>
        <w:t>........................................................................teminat gümrük idaresi...................................................................... tarihinde kefil taahhüdünü kabul etmiştir.</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hd w:val="clear" w:color="auto" w:fill="FFFFFF"/>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w:t>
      </w:r>
    </w:p>
    <w:p w:rsidR="00737739" w:rsidRPr="00737739" w:rsidRDefault="00737739" w:rsidP="00737739">
      <w:pPr>
        <w:shd w:val="clear" w:color="auto" w:fill="FFFFFF"/>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(Mühür ve imza)</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u w:val="single"/>
          <w:lang w:eastAsia="tr-TR"/>
        </w:rPr>
        <w:t>                                                                   </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(1) Açık adres.</w:t>
      </w:r>
      <w:r w:rsidRPr="00737739">
        <w:rPr>
          <w:rFonts w:ascii="Times New Roman" w:eastAsia="Times New Roman" w:hAnsi="Times New Roman" w:cs="Times New Roman"/>
          <w:sz w:val="24"/>
          <w:szCs w:val="24"/>
          <w:lang w:eastAsia="tr-TR"/>
        </w:rPr>
        <w:br/>
        <w:t>(2) Soyadı ve adı veya firma adı.</w:t>
      </w:r>
      <w:r w:rsidRPr="00737739">
        <w:rPr>
          <w:rFonts w:ascii="Times New Roman" w:eastAsia="Times New Roman" w:hAnsi="Times New Roman" w:cs="Times New Roman"/>
          <w:sz w:val="24"/>
          <w:szCs w:val="24"/>
          <w:lang w:eastAsia="tr-TR"/>
        </w:rPr>
        <w:br/>
        <w:t>(3) Teminatın kullanılmayacağı ülke/ülkelerin adı/adlarını siliniz</w:t>
      </w:r>
      <w:r w:rsidRPr="00737739">
        <w:rPr>
          <w:rFonts w:ascii="Times New Roman" w:eastAsia="Times New Roman" w:hAnsi="Times New Roman" w:cs="Times New Roman"/>
          <w:sz w:val="24"/>
          <w:szCs w:val="24"/>
          <w:lang w:eastAsia="tr-TR"/>
        </w:rPr>
        <w:br/>
        <w:t>(4) Soyadı ve adı veya firma adı ve bu teminatı veren kişinin açık adresi.</w:t>
      </w:r>
      <w:r w:rsidRPr="00737739">
        <w:rPr>
          <w:rFonts w:ascii="Times New Roman" w:eastAsia="Times New Roman" w:hAnsi="Times New Roman" w:cs="Times New Roman"/>
          <w:sz w:val="24"/>
          <w:szCs w:val="24"/>
          <w:lang w:eastAsia="tr-TR"/>
        </w:rPr>
        <w:br/>
        <w:t>(5) Eşyanın ithalatı veya ihracatı ile bağlantılı olarak ödenebilecek diğer yükümlülüklere bağlı olarak uygulanır.</w:t>
      </w:r>
      <w:r w:rsidRPr="00737739">
        <w:rPr>
          <w:rFonts w:ascii="Times New Roman" w:eastAsia="Times New Roman" w:hAnsi="Times New Roman" w:cs="Times New Roman"/>
          <w:sz w:val="24"/>
          <w:szCs w:val="24"/>
          <w:lang w:eastAsia="tr-TR"/>
        </w:rPr>
        <w:br/>
        <w:t>(6) Uygun olmayanı siliniz.</w:t>
      </w:r>
      <w:r w:rsidRPr="00737739">
        <w:rPr>
          <w:rFonts w:ascii="Times New Roman" w:eastAsia="Times New Roman" w:hAnsi="Times New Roman" w:cs="Times New Roman"/>
          <w:sz w:val="24"/>
          <w:szCs w:val="24"/>
          <w:lang w:eastAsia="tr-TR"/>
        </w:rPr>
        <w:br/>
        <w:t>(7) Ülkenin mevzuatında tebligat adresi ile ilgili bir hüküm bulunmuyorsa, kefil bu ülkede kendisine gönderilen yazışmaları alacak bir yetkili acenta tayin eder ve kefilin 4 üncü maddenin ikinci paragrafındaki kabulü ve dördüncü paragrafındaki taahhüdü bu doğrultuda olmalıdır. Kefilin tebligat adreslerinin veya yetkili acentalannın yerleşik bulunduğu yerdeki mahkemeler, bu teminatla ilgili anlaşmazlıklarda yetkilidir.</w:t>
      </w:r>
      <w:r w:rsidRPr="00737739">
        <w:rPr>
          <w:rFonts w:ascii="Times New Roman" w:eastAsia="Times New Roman" w:hAnsi="Times New Roman" w:cs="Times New Roman"/>
          <w:sz w:val="24"/>
          <w:szCs w:val="24"/>
          <w:lang w:eastAsia="tr-TR"/>
        </w:rPr>
        <w:br/>
        <w:t>(8) İmzadan önce, belgeyi imzalayan kişinin kendi el yazısı ile (tutar harflerle olmak üzere)' ...............................tutarında teminat' yazılır.</w:t>
      </w:r>
      <w:r w:rsidRPr="00737739">
        <w:rPr>
          <w:rFonts w:ascii="Times New Roman" w:eastAsia="Times New Roman" w:hAnsi="Times New Roman" w:cs="Times New Roman"/>
          <w:sz w:val="24"/>
          <w:szCs w:val="24"/>
          <w:lang w:eastAsia="tr-TR"/>
        </w:rPr>
        <w:br/>
        <w:t>(9) Teminat gümrük idaresi tarafından doldurulur.</w:t>
      </w:r>
    </w:p>
    <w:p w:rsidR="00737739" w:rsidRDefault="00737739" w:rsidP="000C2DC8">
      <w:pPr>
        <w:shd w:val="clear" w:color="auto" w:fill="FFFFFF"/>
        <w:spacing w:after="150" w:line="240" w:lineRule="auto"/>
        <w:rPr>
          <w:rFonts w:ascii="Times New Roman" w:eastAsia="Times New Roman" w:hAnsi="Times New Roman" w:cs="Times New Roman"/>
          <w:sz w:val="24"/>
          <w:szCs w:val="24"/>
          <w:lang w:eastAsia="tr-TR"/>
        </w:rPr>
      </w:pPr>
    </w:p>
    <w:p w:rsidR="000C2DC8" w:rsidRDefault="000C2DC8" w:rsidP="000C2DC8">
      <w:pPr>
        <w:shd w:val="clear" w:color="auto" w:fill="FFFFFF"/>
        <w:spacing w:after="150" w:line="240" w:lineRule="auto"/>
        <w:rPr>
          <w:rFonts w:ascii="Times New Roman" w:eastAsia="Times New Roman" w:hAnsi="Times New Roman" w:cs="Times New Roman"/>
          <w:sz w:val="24"/>
          <w:szCs w:val="24"/>
          <w:lang w:eastAsia="tr-TR"/>
        </w:rPr>
      </w:pPr>
    </w:p>
    <w:p w:rsidR="000C2DC8" w:rsidRPr="00737739" w:rsidRDefault="000C2DC8" w:rsidP="000C2DC8">
      <w:pPr>
        <w:shd w:val="clear" w:color="auto" w:fill="FFFFFF"/>
        <w:spacing w:after="150" w:line="240" w:lineRule="auto"/>
        <w:rPr>
          <w:rFonts w:ascii="Times New Roman" w:eastAsia="Times New Roman" w:hAnsi="Times New Roman" w:cs="Times New Roman"/>
          <w:sz w:val="24"/>
          <w:szCs w:val="24"/>
          <w:lang w:eastAsia="tr-TR"/>
        </w:rPr>
      </w:pP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bookmarkStart w:id="77" w:name="Ek4"/>
      <w:r w:rsidRPr="00737739">
        <w:rPr>
          <w:rFonts w:ascii="Times New Roman" w:eastAsia="Times New Roman" w:hAnsi="Times New Roman" w:cs="Times New Roman"/>
          <w:b/>
          <w:bCs/>
          <w:sz w:val="24"/>
          <w:szCs w:val="24"/>
          <w:lang w:eastAsia="tr-TR"/>
        </w:rPr>
        <w:t>Ek-4</w:t>
      </w:r>
      <w:bookmarkEnd w:id="77"/>
    </w:p>
    <w:p w:rsidR="00737739" w:rsidRPr="00737739" w:rsidRDefault="00737739" w:rsidP="00737739">
      <w:pPr>
        <w:shd w:val="clear" w:color="auto" w:fill="FFFFFF"/>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ULUSAL TRANSİT REJİMİ</w:t>
      </w:r>
      <w:r w:rsidRPr="00737739">
        <w:rPr>
          <w:rFonts w:ascii="Times New Roman" w:eastAsia="Times New Roman" w:hAnsi="Times New Roman" w:cs="Times New Roman"/>
          <w:b/>
          <w:bCs/>
          <w:sz w:val="24"/>
          <w:szCs w:val="24"/>
          <w:lang w:eastAsia="tr-TR"/>
        </w:rPr>
        <w:br/>
        <w:t>KAPSAMLI TEMİNAT MEKTUBU</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I. Kefil taahhüdü</w:t>
      </w:r>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lastRenderedPageBreak/>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Bu belge ile............................................................. ’nde (teminat gümrük idaresi) rejim hak sahibi ................................................................................................ (l)’nin transit rejimine</w:t>
      </w:r>
      <w:r w:rsidRPr="00737739">
        <w:rPr>
          <w:rFonts w:ascii="Times New Roman" w:eastAsia="Times New Roman" w:hAnsi="Times New Roman" w:cs="Times New Roman"/>
          <w:sz w:val="24"/>
          <w:szCs w:val="24"/>
          <w:lang w:eastAsia="tr-TR"/>
        </w:rPr>
        <w:br/>
        <w:t>tabi tuttuğu eşyanın transit rejiminden usulsüz olarak çıkarılması veya eşya transit rejiminden usulsüz olarak çıkartılmamakla birlikte, transit rejiminin uygulanmasından doğan yükümlülüklerden herhangi birinin yerine getirilmemesi veya eşyanın transit rejimine tabi tutulmasına ilişkin herhangi bir koşula uyulmaması nedenleri ile yükümlülüğün doğması halinde, gümrük vergileri ile masraflar ve arızi masraflar dahil diğer yükler için tahakkuk ettirilen, referans tutarın %100/50/30'u(2) olan azami .........................................................................</w:t>
      </w:r>
      <w:r w:rsidRPr="00737739">
        <w:rPr>
          <w:rFonts w:ascii="Times New Roman" w:eastAsia="Times New Roman" w:hAnsi="Times New Roman" w:cs="Times New Roman"/>
          <w:sz w:val="24"/>
          <w:szCs w:val="24"/>
          <w:lang w:eastAsia="tr-TR"/>
        </w:rPr>
        <w:br/>
        <w:t>(yazıyla.............................................................. ) TL’ye kadar olan tutarı, gümrük idaresince yapılacak ilk istek üzerine bu durumu ispat eden başka bir belge aramaya lüzum görmeksizin itirazsız ödemeyi taahhüt ettiğimizi ve bu miktarın gümrük idaresince istenmiş olması, istenen miktarın tahsil edilmesi gereken hale geldiğini ifade edeceğinden istek tarihinden itibaren 15 gün içinde ödenmemesi halinde, 6183 sayılı Amme Alacaklarının Tahsil Usulü Hakkında Kanun hükümleri çerçevesinde teminatın kabulü tarihinden itibaren paranın gümrük kasasına yatırıldığı tarihe kadar geçecek günlere ait kanuni faiz ve gecikme zamları ile ödeyeceğimizi, teminatı veren ........................................................... (3)’nin kurumu temsil ve imzaya yetkili memurları sıfatıyla beyan ve taahhüt ederiz.</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Bu taahhüt, teminat gümrük idaresince kabul tarihinden itibaren geçerli olur. Aşağıdaki imzaların sahibi, bu taahhütle kapsanan ve teminatın iptal ve feshinin yürürlüğe girmesinden önce başlamış transit işlemi sırasında ortaya çıkan gümrük vergileri ile diğer yüklerin ödenmesinden, ödeme talebi bu tarihten sonra yapılsa dahi, sorumlu olmaya devam eder.</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İşbu teminat mektubu kesin ve süresizdir.</w:t>
      </w:r>
    </w:p>
    <w:tbl>
      <w:tblPr>
        <w:tblW w:w="4500" w:type="pct"/>
        <w:shd w:val="clear" w:color="auto" w:fill="FFFFFF"/>
        <w:tblCellMar>
          <w:top w:w="15" w:type="dxa"/>
          <w:left w:w="15" w:type="dxa"/>
          <w:bottom w:w="15" w:type="dxa"/>
          <w:right w:w="15" w:type="dxa"/>
        </w:tblCellMar>
        <w:tblLook w:val="04A0" w:firstRow="1" w:lastRow="0" w:firstColumn="1" w:lastColumn="0" w:noHBand="0" w:noVBand="1"/>
      </w:tblPr>
      <w:tblGrid>
        <w:gridCol w:w="3718"/>
        <w:gridCol w:w="4447"/>
      </w:tblGrid>
      <w:tr w:rsidR="00737739" w:rsidRPr="00737739" w:rsidTr="00737739">
        <w:tc>
          <w:tcPr>
            <w:tcW w:w="0" w:type="auto"/>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w:t>
            </w:r>
          </w:p>
        </w:tc>
        <w:tc>
          <w:tcPr>
            <w:tcW w:w="0" w:type="auto"/>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r w:rsidR="00737739" w:rsidRPr="00737739" w:rsidTr="00737739">
        <w:tc>
          <w:tcPr>
            <w:tcW w:w="0" w:type="auto"/>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(İmza-Ad Soyad)</w:t>
            </w:r>
          </w:p>
        </w:tc>
        <w:tc>
          <w:tcPr>
            <w:tcW w:w="0" w:type="auto"/>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(İmza-Ad Soyad)</w:t>
            </w:r>
          </w:p>
        </w:tc>
      </w:tr>
    </w:tbl>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II. Teminat gümrük idaresi tarafından kabul (4)</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br/>
        <w:t>.........................................................................................................(teminat gümrük idaresi) ................................................................................. tarihinde kefil taahhüdünü kabul etmiştir.</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hd w:val="clear" w:color="auto" w:fill="FFFFFF"/>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w:t>
      </w:r>
      <w:r w:rsidRPr="00737739">
        <w:rPr>
          <w:rFonts w:ascii="Times New Roman" w:eastAsia="Times New Roman" w:hAnsi="Times New Roman" w:cs="Times New Roman"/>
          <w:sz w:val="24"/>
          <w:szCs w:val="24"/>
          <w:lang w:eastAsia="tr-TR"/>
        </w:rPr>
        <w:br/>
        <w:t>(Mühür ve İmza)</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u w:val="single"/>
          <w:lang w:eastAsia="tr-TR"/>
        </w:rPr>
        <w:t>                                                               </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(1) Soyadı ve adı veya firma adı.</w:t>
      </w:r>
      <w:r w:rsidRPr="00737739">
        <w:rPr>
          <w:rFonts w:ascii="Times New Roman" w:eastAsia="Times New Roman" w:hAnsi="Times New Roman" w:cs="Times New Roman"/>
          <w:sz w:val="24"/>
          <w:szCs w:val="24"/>
          <w:lang w:eastAsia="tr-TR"/>
        </w:rPr>
        <w:br/>
        <w:t>(2) Uygun olmayanı siliniz.</w:t>
      </w:r>
      <w:r w:rsidRPr="00737739">
        <w:rPr>
          <w:rFonts w:ascii="Times New Roman" w:eastAsia="Times New Roman" w:hAnsi="Times New Roman" w:cs="Times New Roman"/>
          <w:sz w:val="24"/>
          <w:szCs w:val="24"/>
          <w:lang w:eastAsia="tr-TR"/>
        </w:rPr>
        <w:br/>
        <w:t>(3) Kefilin adı ve adresi.</w:t>
      </w:r>
      <w:r w:rsidRPr="00737739">
        <w:rPr>
          <w:rFonts w:ascii="Times New Roman" w:eastAsia="Times New Roman" w:hAnsi="Times New Roman" w:cs="Times New Roman"/>
          <w:sz w:val="24"/>
          <w:szCs w:val="24"/>
          <w:lang w:eastAsia="tr-TR"/>
        </w:rPr>
        <w:br/>
        <w:t>(4) Teminat gümrük idaresi tarafından doldurulur.</w:t>
      </w:r>
    </w:p>
    <w:p w:rsidR="00737739" w:rsidRPr="00737739" w:rsidRDefault="00760950" w:rsidP="00737739">
      <w:pPr>
        <w:spacing w:before="300"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8" style="width:0;height:0" o:hralign="center" o:hrstd="t" o:hrnoshade="t" o:hr="t" fillcolor="black" stroked="f"/>
        </w:pict>
      </w:r>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bookmarkStart w:id="78" w:name="Ek5"/>
      <w:r w:rsidRPr="00737739">
        <w:rPr>
          <w:rFonts w:ascii="Times New Roman" w:eastAsia="Times New Roman" w:hAnsi="Times New Roman" w:cs="Times New Roman"/>
          <w:b/>
          <w:bCs/>
          <w:sz w:val="24"/>
          <w:szCs w:val="24"/>
          <w:lang w:eastAsia="tr-TR"/>
        </w:rPr>
        <w:t>Ek-5</w:t>
      </w:r>
      <w:bookmarkEnd w:id="78"/>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lastRenderedPageBreak/>
        <w:t>Formun Altı</w:t>
      </w:r>
    </w:p>
    <w:p w:rsidR="00737739" w:rsidRPr="00737739" w:rsidRDefault="00737739" w:rsidP="00737739">
      <w:pPr>
        <w:shd w:val="clear" w:color="auto" w:fill="FFFFFF"/>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TC31 - KAPSAMLI TEMİNAT SERTİFİKASI</w:t>
      </w:r>
    </w:p>
    <w:p w:rsidR="00737739" w:rsidRPr="00737739" w:rsidRDefault="00737739" w:rsidP="00737739">
      <w:pPr>
        <w:shd w:val="clear" w:color="auto" w:fill="FFFFFF"/>
        <w:spacing w:after="150" w:line="240" w:lineRule="auto"/>
        <w:jc w:val="right"/>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br/>
        <w:t>(Ön)</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57"/>
        <w:gridCol w:w="522"/>
        <w:gridCol w:w="550"/>
        <w:gridCol w:w="630"/>
        <w:gridCol w:w="1791"/>
      </w:tblGrid>
      <w:tr w:rsidR="00737739" w:rsidRPr="00737739" w:rsidTr="00737739">
        <w:tc>
          <w:tcPr>
            <w:tcW w:w="7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1. Sertifikanın son geçerlilik tarihi</w:t>
            </w:r>
            <w:r w:rsidRPr="00737739">
              <w:rPr>
                <w:rFonts w:ascii="Times New Roman" w:eastAsia="Times New Roman" w:hAnsi="Times New Roman" w:cs="Times New Roman"/>
                <w:sz w:val="24"/>
                <w:szCs w:val="24"/>
                <w:lang w:eastAsia="tr-TR"/>
              </w:rPr>
              <w:br/>
              <w:t> </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43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Gün</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 </w:t>
            </w:r>
          </w:p>
        </w:tc>
        <w:tc>
          <w:tcPr>
            <w:tcW w:w="5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Ay</w:t>
            </w:r>
            <w:r w:rsidRPr="00737739">
              <w:rPr>
                <w:rFonts w:ascii="Times New Roman" w:eastAsia="Times New Roman" w:hAnsi="Times New Roman" w:cs="Times New Roman"/>
                <w:sz w:val="24"/>
                <w:szCs w:val="24"/>
                <w:lang w:eastAsia="tr-TR"/>
              </w:rPr>
              <w:br/>
              <w:t> </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Yıl</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 </w:t>
            </w:r>
          </w:p>
        </w:tc>
        <w:tc>
          <w:tcPr>
            <w:tcW w:w="5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2. GRN:</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br/>
              <w:t> </w:t>
            </w:r>
          </w:p>
        </w:tc>
      </w:tr>
      <w:tr w:rsidR="00737739" w:rsidRPr="00737739" w:rsidTr="00737739">
        <w:tc>
          <w:tcPr>
            <w:tcW w:w="7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3. Rejim Hak Sahibi</w:t>
            </w:r>
            <w:r w:rsidRPr="00737739">
              <w:rPr>
                <w:rFonts w:ascii="Times New Roman" w:eastAsia="Times New Roman" w:hAnsi="Times New Roman" w:cs="Times New Roman"/>
                <w:sz w:val="24"/>
                <w:szCs w:val="24"/>
                <w:lang w:eastAsia="tr-TR"/>
              </w:rPr>
              <w:br/>
              <w:t>(Adı, Vergi/Kimlik No, açık adresi ve ülke)</w:t>
            </w:r>
          </w:p>
        </w:tc>
        <w:tc>
          <w:tcPr>
            <w:tcW w:w="7755"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r w:rsidR="00737739" w:rsidRPr="00737739" w:rsidTr="00737739">
        <w:trPr>
          <w:trHeight w:val="360"/>
        </w:trPr>
        <w:tc>
          <w:tcPr>
            <w:tcW w:w="7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4. Kefil</w:t>
            </w:r>
            <w:r w:rsidRPr="00737739">
              <w:rPr>
                <w:rFonts w:ascii="Times New Roman" w:eastAsia="Times New Roman" w:hAnsi="Times New Roman" w:cs="Times New Roman"/>
                <w:sz w:val="24"/>
                <w:szCs w:val="24"/>
                <w:lang w:eastAsia="tr-TR"/>
              </w:rPr>
              <w:br/>
              <w:t>(Adı, açık adresi ve ülke)</w:t>
            </w:r>
          </w:p>
        </w:tc>
        <w:tc>
          <w:tcPr>
            <w:tcW w:w="7755"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r w:rsidR="00737739" w:rsidRPr="00737739" w:rsidTr="00737739">
        <w:tc>
          <w:tcPr>
            <w:tcW w:w="7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5. Teminat gümrük idaresi (Adı, açık adresi ve ülke)</w:t>
            </w:r>
          </w:p>
        </w:tc>
        <w:tc>
          <w:tcPr>
            <w:tcW w:w="7755"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r w:rsidR="00737739" w:rsidRPr="00737739" w:rsidTr="00737739">
        <w:tc>
          <w:tcPr>
            <w:tcW w:w="68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6. Referans tutar</w:t>
            </w:r>
          </w:p>
          <w:p w:rsidR="00737739" w:rsidRPr="00737739" w:rsidRDefault="00737739" w:rsidP="00737739">
            <w:pPr>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br/>
              <w:t>Para birimi</w:t>
            </w:r>
            <w:r w:rsidRPr="00737739">
              <w:rPr>
                <w:rFonts w:ascii="Times New Roman" w:eastAsia="Times New Roman" w:hAnsi="Times New Roman" w:cs="Times New Roman"/>
                <w:sz w:val="24"/>
                <w:szCs w:val="24"/>
                <w:lang w:eastAsia="tr-TR"/>
              </w:rPr>
              <w:br/>
              <w:t> </w:t>
            </w:r>
          </w:p>
        </w:tc>
        <w:tc>
          <w:tcPr>
            <w:tcW w:w="2055"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rakamla:</w:t>
            </w:r>
          </w:p>
        </w:tc>
        <w:tc>
          <w:tcPr>
            <w:tcW w:w="5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yazıyla:</w:t>
            </w:r>
          </w:p>
        </w:tc>
      </w:tr>
      <w:tr w:rsidR="00737739" w:rsidRPr="00737739" w:rsidTr="00737739">
        <w:tc>
          <w:tcPr>
            <w:tcW w:w="0" w:type="auto"/>
            <w:gridSpan w:val="5"/>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br/>
            </w:r>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7. Teminat gümrük idaresi, yukarıda adı bulunan rejim hak sahibinin, aşağıdaki üzeri çizilmeyen gümrük bölgelerinde ortak transit işlemleri için geçerli bir kapsamlı teminat sunduğunu onaylar.</w:t>
            </w:r>
            <w:r w:rsidRPr="00737739">
              <w:rPr>
                <w:rFonts w:ascii="Times New Roman" w:eastAsia="Times New Roman" w:hAnsi="Times New Roman" w:cs="Times New Roman"/>
                <w:sz w:val="24"/>
                <w:szCs w:val="24"/>
                <w:lang w:eastAsia="tr-TR"/>
              </w:rPr>
              <w:br/>
              <w:t>AVRUPA BİRLİĞİ, İSVİÇRE, İZLANDA, NORVEÇ, KUZEY MAKEDONYA, SIRBİSTAN, TÜRKİYE, UKRAYNA, BİRLEŞİK KRALLIK</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r w:rsidR="00737739" w:rsidRPr="00737739" w:rsidTr="00737739">
        <w:tc>
          <w:tcPr>
            <w:tcW w:w="7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8. Özel açıklamalar</w:t>
            </w:r>
          </w:p>
        </w:tc>
        <w:tc>
          <w:tcPr>
            <w:tcW w:w="7755" w:type="dxa"/>
            <w:gridSpan w:val="4"/>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................................'de, ..........................'de düzenlenmiştir.</w:t>
            </w:r>
            <w:r w:rsidRPr="00737739">
              <w:rPr>
                <w:rFonts w:ascii="Times New Roman" w:eastAsia="Times New Roman" w:hAnsi="Times New Roman" w:cs="Times New Roman"/>
                <w:sz w:val="24"/>
                <w:szCs w:val="24"/>
                <w:lang w:eastAsia="tr-TR"/>
              </w:rPr>
              <w:br/>
              <w:t>           (Yer)                       (Tarih) </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(Teminat gümrük idaresinin mührü ve imza)</w:t>
            </w:r>
          </w:p>
        </w:tc>
      </w:tr>
      <w:tr w:rsidR="00737739" w:rsidRPr="00737739" w:rsidTr="00737739">
        <w:tc>
          <w:tcPr>
            <w:tcW w:w="7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9. Geçerlilik süresi uzatılmıştır.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bl>
            <w:tblPr>
              <w:tblW w:w="385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42"/>
              <w:gridCol w:w="1038"/>
              <w:gridCol w:w="1082"/>
            </w:tblGrid>
            <w:tr w:rsidR="00737739" w:rsidRPr="0073773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Gün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Yıl</w:t>
                  </w:r>
                </w:p>
              </w:tc>
            </w:tr>
            <w:tr w:rsidR="00737739" w:rsidRPr="0073773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bl>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dahil</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br/>
              <w:t>..............................................'de, ...................................'de düzenlenmiştir.</w:t>
            </w:r>
            <w:r w:rsidRPr="00737739">
              <w:rPr>
                <w:rFonts w:ascii="Times New Roman" w:eastAsia="Times New Roman" w:hAnsi="Times New Roman" w:cs="Times New Roman"/>
                <w:sz w:val="24"/>
                <w:szCs w:val="24"/>
                <w:lang w:eastAsia="tr-TR"/>
              </w:rPr>
              <w:br/>
              <w:t>               (Yer)                                        (Tarih)</w:t>
            </w:r>
            <w:r w:rsidRPr="00737739">
              <w:rPr>
                <w:rFonts w:ascii="Times New Roman" w:eastAsia="Times New Roman" w:hAnsi="Times New Roman" w:cs="Times New Roman"/>
                <w:sz w:val="24"/>
                <w:szCs w:val="24"/>
                <w:lang w:eastAsia="tr-TR"/>
              </w:rPr>
              <w:br/>
              <w:t>(Teminat gümrük idaresinin mührü ve imza)</w:t>
            </w:r>
          </w:p>
        </w:tc>
        <w:tc>
          <w:tcPr>
            <w:tcW w:w="0" w:type="auto"/>
            <w:gridSpan w:val="4"/>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p>
        </w:tc>
      </w:tr>
    </w:tbl>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10. Rejim hak sahibi adına transit beyannamelerini imzalamaya yetkili kişiler                                                            (Arka)</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72"/>
        <w:gridCol w:w="2304"/>
        <w:gridCol w:w="1287"/>
        <w:gridCol w:w="2987"/>
      </w:tblGrid>
      <w:tr w:rsidR="00737739" w:rsidRPr="00737739" w:rsidTr="00737739">
        <w:tc>
          <w:tcPr>
            <w:tcW w:w="27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11. Yetkili kişinin soyadı, adı ve imza örneği</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lastRenderedPageBreak/>
              <w:t> </w:t>
            </w:r>
          </w:p>
        </w:tc>
        <w:tc>
          <w:tcPr>
            <w:tcW w:w="41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lastRenderedPageBreak/>
              <w:t>12. Rejim hak sahibinin imzası(l)</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xml:space="preserve">11. Yetkili kişinin soyadı, adı </w:t>
            </w:r>
            <w:r w:rsidRPr="00737739">
              <w:rPr>
                <w:rFonts w:ascii="Times New Roman" w:eastAsia="Times New Roman" w:hAnsi="Times New Roman" w:cs="Times New Roman"/>
                <w:sz w:val="24"/>
                <w:szCs w:val="24"/>
                <w:lang w:eastAsia="tr-TR"/>
              </w:rPr>
              <w:lastRenderedPageBreak/>
              <w:t>ve imza örneği</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5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lastRenderedPageBreak/>
              <w:t>12. Rejim hak sahibinin imzası(1)</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r w:rsidR="00737739" w:rsidRPr="00737739" w:rsidTr="00737739">
        <w:tc>
          <w:tcPr>
            <w:tcW w:w="27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41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5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r w:rsidR="00737739" w:rsidRPr="00737739" w:rsidTr="00737739">
        <w:tc>
          <w:tcPr>
            <w:tcW w:w="27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41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5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r w:rsidR="00737739" w:rsidRPr="00737739" w:rsidTr="00737739">
        <w:tc>
          <w:tcPr>
            <w:tcW w:w="27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41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5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r w:rsidR="00737739" w:rsidRPr="00737739" w:rsidTr="00737739">
        <w:tc>
          <w:tcPr>
            <w:tcW w:w="271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41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20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570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bl>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1) Rejim hak sahibi bir tüzel kişi ise, 12 no.lu kutuyu imzalayan kişi, soyadını, adını ve imza yetkisini belirtmelidir.</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bookmarkStart w:id="79" w:name="Ek7"/>
      <w:r w:rsidRPr="00737739">
        <w:rPr>
          <w:rFonts w:ascii="Times New Roman" w:eastAsia="Times New Roman" w:hAnsi="Times New Roman" w:cs="Times New Roman"/>
          <w:b/>
          <w:bCs/>
          <w:sz w:val="24"/>
          <w:szCs w:val="24"/>
          <w:lang w:eastAsia="tr-TR"/>
        </w:rPr>
        <w:t>Ek-7</w:t>
      </w:r>
      <w:bookmarkEnd w:id="79"/>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shd w:val="clear" w:color="auto" w:fill="FFFFFF"/>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TC33 - TEMİNATTAN VAZGEÇME SERTİFİKASI</w:t>
      </w:r>
    </w:p>
    <w:p w:rsidR="00737739" w:rsidRPr="00737739" w:rsidRDefault="00737739" w:rsidP="00737739">
      <w:pPr>
        <w:shd w:val="clear" w:color="auto" w:fill="FFFFFF"/>
        <w:spacing w:after="150" w:line="240" w:lineRule="auto"/>
        <w:jc w:val="right"/>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br/>
        <w:t>(Ön)</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47"/>
        <w:gridCol w:w="1823"/>
        <w:gridCol w:w="3011"/>
        <w:gridCol w:w="1575"/>
      </w:tblGrid>
      <w:tr w:rsidR="00737739" w:rsidRPr="00737739" w:rsidTr="00737739">
        <w:tc>
          <w:tcPr>
            <w:tcW w:w="903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1. Sertifikanın son geçerlilik tarihi</w:t>
            </w:r>
          </w:p>
        </w:tc>
        <w:tc>
          <w:tcPr>
            <w:tcW w:w="4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Gün | Ay | Yıl |</w:t>
            </w:r>
          </w:p>
        </w:tc>
        <w:tc>
          <w:tcPr>
            <w:tcW w:w="27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2. GRN:</w:t>
            </w:r>
          </w:p>
        </w:tc>
      </w:tr>
      <w:tr w:rsidR="00737739" w:rsidRPr="00737739" w:rsidTr="00737739">
        <w:tc>
          <w:tcPr>
            <w:tcW w:w="903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3. Rejim Hak Sahibi</w:t>
            </w:r>
            <w:r w:rsidRPr="00737739">
              <w:rPr>
                <w:rFonts w:ascii="Times New Roman" w:eastAsia="Times New Roman" w:hAnsi="Times New Roman" w:cs="Times New Roman"/>
                <w:sz w:val="24"/>
                <w:szCs w:val="24"/>
                <w:lang w:eastAsia="tr-TR"/>
              </w:rPr>
              <w:br/>
              <w:t>(Adı, Vergi/Kimlik No, açık adresi ve ülke)</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r w:rsidR="00737739" w:rsidRPr="00737739" w:rsidTr="00737739">
        <w:tc>
          <w:tcPr>
            <w:tcW w:w="903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4. Teminat gümrük idaresi (Adı, açık adresi ve ülke)</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r w:rsidR="00737739" w:rsidRPr="00737739" w:rsidTr="00737739">
        <w:tc>
          <w:tcPr>
            <w:tcW w:w="40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5. Referans tutar</w:t>
            </w:r>
            <w:r w:rsidRPr="00737739">
              <w:rPr>
                <w:rFonts w:ascii="Times New Roman" w:eastAsia="Times New Roman" w:hAnsi="Times New Roman" w:cs="Times New Roman"/>
                <w:sz w:val="24"/>
                <w:szCs w:val="24"/>
                <w:lang w:eastAsia="tr-TR"/>
              </w:rPr>
              <w:br/>
              <w:t> </w:t>
            </w:r>
          </w:p>
        </w:tc>
        <w:tc>
          <w:tcPr>
            <w:tcW w:w="48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Para birimi</w:t>
            </w:r>
            <w:r w:rsidRPr="00737739">
              <w:rPr>
                <w:rFonts w:ascii="Times New Roman" w:eastAsia="Times New Roman" w:hAnsi="Times New Roman" w:cs="Times New Roman"/>
                <w:sz w:val="24"/>
                <w:szCs w:val="24"/>
                <w:lang w:eastAsia="tr-TR"/>
              </w:rPr>
              <w:br/>
              <w:t> </w:t>
            </w:r>
          </w:p>
        </w:tc>
        <w:tc>
          <w:tcPr>
            <w:tcW w:w="460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rakamla:</w:t>
            </w:r>
            <w:r w:rsidRPr="00737739">
              <w:rPr>
                <w:rFonts w:ascii="Times New Roman" w:eastAsia="Times New Roman" w:hAnsi="Times New Roman" w:cs="Times New Roman"/>
                <w:sz w:val="24"/>
                <w:szCs w:val="24"/>
                <w:lang w:eastAsia="tr-TR"/>
              </w:rPr>
              <w:br/>
              <w:t> </w:t>
            </w:r>
          </w:p>
        </w:tc>
        <w:tc>
          <w:tcPr>
            <w:tcW w:w="27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yazıyla:</w:t>
            </w:r>
            <w:r w:rsidRPr="00737739">
              <w:rPr>
                <w:rFonts w:ascii="Times New Roman" w:eastAsia="Times New Roman" w:hAnsi="Times New Roman" w:cs="Times New Roman"/>
                <w:sz w:val="24"/>
                <w:szCs w:val="24"/>
                <w:lang w:eastAsia="tr-TR"/>
              </w:rPr>
              <w:br/>
              <w:t> </w:t>
            </w:r>
          </w:p>
        </w:tc>
      </w:tr>
      <w:tr w:rsidR="00737739" w:rsidRPr="00737739" w:rsidTr="00737739">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br/>
            </w:r>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6. Teminat gümrük idaresi, yukarıda adı bulunan rejim hak sahibine, aşağıdaki üzeri çizilmeyen gümrük bölgelerinde ortak transit işlemi için teminattan vazgeçme tanındığını onaylar:</w:t>
            </w:r>
            <w:r w:rsidRPr="00737739">
              <w:rPr>
                <w:rFonts w:ascii="Times New Roman" w:eastAsia="Times New Roman" w:hAnsi="Times New Roman" w:cs="Times New Roman"/>
                <w:sz w:val="24"/>
                <w:szCs w:val="24"/>
                <w:lang w:eastAsia="tr-TR"/>
              </w:rPr>
              <w:br/>
              <w:t>AVRUPA BİRLİĞİ, İSVİÇRE, İZLANDA, NORVEÇ, KUZEY MAKEDONYA, SIRBİSTAN, TÜRKİYE, UKRAYNA, BİRLEŞİK KRALLIK</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r w:rsidR="00737739" w:rsidRPr="00737739" w:rsidTr="00737739">
        <w:tc>
          <w:tcPr>
            <w:tcW w:w="903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7.Özel açıklamalar</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r w:rsidR="00737739" w:rsidRPr="00737739" w:rsidTr="00737739">
        <w:tc>
          <w:tcPr>
            <w:tcW w:w="903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8. Geçerlilik süresi uzatılmıştır.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bl>
            <w:tblPr>
              <w:tblW w:w="385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84"/>
              <w:gridCol w:w="996"/>
              <w:gridCol w:w="1038"/>
            </w:tblGrid>
            <w:tr w:rsidR="00737739" w:rsidRPr="0073773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Gün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Ay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Yıl</w:t>
                  </w:r>
                </w:p>
              </w:tc>
            </w:tr>
            <w:tr w:rsidR="00737739" w:rsidRPr="0073773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bl>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dahil</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br/>
              <w:t xml:space="preserve">..............................................'de, </w:t>
            </w:r>
            <w:r w:rsidRPr="00737739">
              <w:rPr>
                <w:rFonts w:ascii="Times New Roman" w:eastAsia="Times New Roman" w:hAnsi="Times New Roman" w:cs="Times New Roman"/>
                <w:sz w:val="24"/>
                <w:szCs w:val="24"/>
                <w:lang w:eastAsia="tr-TR"/>
              </w:rPr>
              <w:lastRenderedPageBreak/>
              <w:t>...................................'de düzenlenmiştir.</w:t>
            </w:r>
            <w:r w:rsidRPr="00737739">
              <w:rPr>
                <w:rFonts w:ascii="Times New Roman" w:eastAsia="Times New Roman" w:hAnsi="Times New Roman" w:cs="Times New Roman"/>
                <w:sz w:val="24"/>
                <w:szCs w:val="24"/>
                <w:lang w:eastAsia="tr-TR"/>
              </w:rPr>
              <w:br/>
              <w:t>               (Yer)                                        (Tarih)</w:t>
            </w:r>
            <w:r w:rsidRPr="00737739">
              <w:rPr>
                <w:rFonts w:ascii="Times New Roman" w:eastAsia="Times New Roman" w:hAnsi="Times New Roman" w:cs="Times New Roman"/>
                <w:sz w:val="24"/>
                <w:szCs w:val="24"/>
                <w:lang w:eastAsia="tr-TR"/>
              </w:rPr>
              <w:br/>
              <w:t>(Teminat gümrük idaresinin mührü ve imza)</w:t>
            </w:r>
          </w:p>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lastRenderedPageBreak/>
              <w:t>..............................................'de, ...................................'de düzenlenmiştir.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(Yer)                                            (Tarih)</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(Teminat gümrük idaresinin mührü ve imza)  </w:t>
            </w:r>
          </w:p>
        </w:tc>
      </w:tr>
    </w:tbl>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9. Rejim hak sahibi adına transit beyannamelerini imzalamaya yetkili kişiler                                                                 (Arka)</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91"/>
        <w:gridCol w:w="1884"/>
        <w:gridCol w:w="2191"/>
        <w:gridCol w:w="1884"/>
      </w:tblGrid>
      <w:tr w:rsidR="00737739" w:rsidRPr="00737739" w:rsidTr="0073773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10. Yetkili kişinin soyadı, adı ve imza örneği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11. Rejim hak sahibinin imzası(1)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10. Yetkili kişinin soyadı, adı ve imza örneği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11. Rejim hak sahibinin imzası(1)</w:t>
            </w:r>
          </w:p>
        </w:tc>
      </w:tr>
      <w:tr w:rsidR="00737739" w:rsidRPr="00737739" w:rsidTr="0073773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r w:rsidR="00737739" w:rsidRPr="00737739" w:rsidTr="0073773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r w:rsidR="00737739" w:rsidRPr="00737739" w:rsidTr="0073773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r w:rsidR="00737739" w:rsidRPr="00737739" w:rsidTr="0073773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bl>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(1) Rejim hak sahibi bir tüzel kişi ise, 11 no.lu kutuyu imzalayan kişi, soyadını, adını ve imza yetkisini belirtmelidir.</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bookmarkStart w:id="80" w:name="Ek9"/>
      <w:r w:rsidRPr="00737739">
        <w:rPr>
          <w:rFonts w:ascii="Times New Roman" w:eastAsia="Times New Roman" w:hAnsi="Times New Roman" w:cs="Times New Roman"/>
          <w:sz w:val="24"/>
          <w:szCs w:val="24"/>
          <w:lang w:eastAsia="tr-TR"/>
        </w:rPr>
        <w:t>Ek-9</w:t>
      </w:r>
      <w:bookmarkEnd w:id="80"/>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tbl>
      <w:tblPr>
        <w:tblW w:w="4500" w:type="pct"/>
        <w:tblBorders>
          <w:top w:val="outset" w:sz="12" w:space="0" w:color="auto"/>
          <w:left w:val="outset" w:sz="12" w:space="0" w:color="auto"/>
          <w:bottom w:val="outset" w:sz="12" w:space="0" w:color="auto"/>
          <w:right w:val="outset" w:sz="1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150"/>
      </w:tblGrid>
      <w:tr w:rsidR="00737739" w:rsidRPr="00737739" w:rsidTr="0073773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Ek-9</w:t>
            </w:r>
          </w:p>
          <w:tbl>
            <w:tblPr>
              <w:tblW w:w="4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4"/>
              <w:gridCol w:w="6803"/>
            </w:tblGrid>
            <w:tr w:rsidR="00737739" w:rsidRPr="0073773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noProof/>
                      <w:sz w:val="24"/>
                      <w:szCs w:val="24"/>
                      <w:lang w:eastAsia="tr-TR"/>
                    </w:rPr>
                    <mc:AlternateContent>
                      <mc:Choice Requires="wps">
                        <w:drawing>
                          <wp:inline distT="0" distB="0" distL="0" distR="0" wp14:anchorId="18B976BC" wp14:editId="18E5C301">
                            <wp:extent cx="304800" cy="304800"/>
                            <wp:effectExtent l="0" t="0" r="0" b="0"/>
                            <wp:docPr id="1" name="AutoShape 10" descr="https://www.mevzuat.net/gumruk/teblig/2017/transitrejimi15_e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9D265E" id="AutoShape 10" o:spid="_x0000_s1026" alt="https://www.mevzuat.net/gumruk/teblig/2017/transitrejimi15_ek.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CW74Do5QIAAAIGAAAOAAAAAAAAAAAAAAAA&#10;AC4CAABkcnMvZTJvRG9jLnhtbFBLAQItABQABgAIAAAAIQBMoOks2AAAAAMBAAAPAAAAAAAAAAAA&#10;AAAAAD8FAABkcnMvZG93bnJldi54bWxQSwUGAAAAAAQABADzAAAARAYAAAAA&#10;" filled="f" stroked="f">
                            <o:lock v:ext="edit" aspectratio="t"/>
                            <w10:anchorlock/>
                          </v:rect>
                        </w:pict>
                      </mc:Fallback>
                    </mc:AlternateConten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KAPSAMLI TEMİNAT VE TEMİNATTAN VAZGEÇME İZNİ</w:t>
                  </w:r>
                </w:p>
                <w:p w:rsidR="00737739" w:rsidRPr="00737739" w:rsidRDefault="00737739" w:rsidP="00737739">
                  <w:pPr>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BAŞVURU FORMU</w:t>
                  </w:r>
                </w:p>
              </w:tc>
            </w:tr>
          </w:tbl>
          <w:p w:rsidR="00737739" w:rsidRPr="00737739" w:rsidRDefault="00737739" w:rsidP="00737739">
            <w:pPr>
              <w:spacing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bl>
            <w:tblPr>
              <w:tblW w:w="4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07"/>
            </w:tblGrid>
            <w:tr w:rsidR="00737739" w:rsidRPr="00737739" w:rsidTr="00737739">
              <w:tc>
                <w:tcPr>
                  <w:tcW w:w="0" w:type="auto"/>
                  <w:tcBorders>
                    <w:top w:val="outset" w:sz="6" w:space="0" w:color="auto"/>
                    <w:left w:val="outset" w:sz="6" w:space="0" w:color="auto"/>
                    <w:bottom w:val="outset" w:sz="6" w:space="0" w:color="auto"/>
                    <w:right w:val="outset" w:sz="6" w:space="0" w:color="auto"/>
                  </w:tcBorders>
                  <w:shd w:val="clear" w:color="auto" w:fill="C0C0C0"/>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AÇIKLAMALAR</w:t>
                  </w:r>
                  <w:r w:rsidRPr="00737739">
                    <w:rPr>
                      <w:rFonts w:ascii="Times New Roman" w:eastAsia="Times New Roman" w:hAnsi="Times New Roman" w:cs="Times New Roman"/>
                      <w:b/>
                      <w:bCs/>
                      <w:sz w:val="24"/>
                      <w:szCs w:val="24"/>
                      <w:lang w:eastAsia="tr-TR"/>
                    </w:rPr>
                    <w:br/>
                    <w:t> </w:t>
                  </w:r>
                </w:p>
              </w:tc>
            </w:tr>
            <w:tr w:rsidR="00737739" w:rsidRPr="00737739" w:rsidTr="00737739">
              <w:tc>
                <w:tcPr>
                  <w:tcW w:w="0" w:type="auto"/>
                  <w:tcBorders>
                    <w:top w:val="outset" w:sz="6" w:space="0" w:color="auto"/>
                    <w:left w:val="outset" w:sz="6" w:space="0" w:color="auto"/>
                    <w:bottom w:val="outset" w:sz="6" w:space="0" w:color="auto"/>
                    <w:right w:val="outset" w:sz="6" w:space="0" w:color="auto"/>
                  </w:tcBorders>
                  <w:shd w:val="clear" w:color="auto" w:fill="C0C0C0"/>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Ortak ve ulusal transit rejimleri kapsamında basitleştirmeler ve basitleştirme izninin genel koşullarına ilişkin bilgiler Gümrük Yönetmeliğinin 229 ila 232 nci maddelerinde; kapsamlı teminat ve teminattan vazgeçme izin başvurusu, iznin verilmesi için gereken koşullar ve izne ilişkin diğer hususlar Tebliğin 8 ila 13 üncü maddelerinde düzenlenmiştir.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Bu form aşağıdaki açıklamalar çerçevesinde doldurulacaktır.</w:t>
                  </w:r>
                </w:p>
                <w:p w:rsidR="00737739" w:rsidRPr="00737739" w:rsidRDefault="00737739" w:rsidP="00737739">
                  <w:pPr>
                    <w:numPr>
                      <w:ilvl w:val="0"/>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Birinci düzey kapsamlı teminat izni başvurusu için 1, 2, 3 ve 5 numaralı bölümler doldurulacaktır.</w:t>
                  </w:r>
                </w:p>
                <w:p w:rsidR="00737739" w:rsidRPr="00737739" w:rsidRDefault="00737739" w:rsidP="00737739">
                  <w:pPr>
                    <w:numPr>
                      <w:ilvl w:val="0"/>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İkinci düzey kapsamlı teminat izni (%50'ye indirilmiş kapsamlı teminat) başvurusu için 1, 2, 3, 4(A) ve 5 numaralı bölümler doldurulacaktır.</w:t>
                  </w:r>
                </w:p>
                <w:p w:rsidR="00737739" w:rsidRPr="00737739" w:rsidRDefault="00737739" w:rsidP="00737739">
                  <w:pPr>
                    <w:numPr>
                      <w:ilvl w:val="0"/>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lastRenderedPageBreak/>
                    <w:t>Üçüncü düzey kapsamlı teminat izni (%30'a indirilmiş kapsamlı teminat) başvurusu için 1, 2, 3, 4(B) ve 5 numaralı bölümler doldurulacaktır.</w:t>
                  </w:r>
                </w:p>
                <w:p w:rsidR="00737739" w:rsidRPr="00737739" w:rsidRDefault="00737739" w:rsidP="00737739">
                  <w:pPr>
                    <w:numPr>
                      <w:ilvl w:val="0"/>
                      <w:numId w:val="9"/>
                    </w:numPr>
                    <w:spacing w:before="100" w:beforeAutospacing="1" w:after="100" w:afterAutospacing="1"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Dördüncü düzey kapsamlı teminat izni (teminattan vazgeçme) başvurusu için 1, 2, 3, 4(C) ve 5 numaralı bölümler doldurulacaktır.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Kapsamlı teminatta indirim ve teminattan vazgeçme başvuruları en az 10 Milyon Türk Lirası tutarındaki kapsamlı teminat mektupları için yapılır ve duruma göre 4(A), 4(B) ve 4(C) numaralı bölümler her GRN (teminat referans numarası) için ayrı ayrı doldurulur.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Bu forma ggm.ticaret.gov.tr adresinden ulaşabilirsiniz.</w:t>
                  </w:r>
                </w:p>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Bu form başvuru sahibi tarafından ıslak imzalı olarak izni vermeye yetkili makamın adresine gönderilmelidir.</w:t>
                  </w:r>
                </w:p>
              </w:tc>
            </w:tr>
          </w:tbl>
          <w:p w:rsidR="00737739" w:rsidRPr="00737739" w:rsidRDefault="00737739" w:rsidP="00737739">
            <w:pPr>
              <w:spacing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lastRenderedPageBreak/>
              <w:t> </w:t>
            </w:r>
          </w:p>
          <w:tbl>
            <w:tblPr>
              <w:tblW w:w="4500" w:type="pct"/>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7307"/>
            </w:tblGrid>
            <w:tr w:rsidR="00737739" w:rsidRPr="00737739" w:rsidTr="00737739">
              <w:tc>
                <w:tcPr>
                  <w:tcW w:w="0" w:type="auto"/>
                  <w:tcBorders>
                    <w:top w:val="outset" w:sz="6" w:space="0" w:color="auto"/>
                    <w:left w:val="outset" w:sz="6" w:space="0" w:color="auto"/>
                    <w:bottom w:val="outset" w:sz="6" w:space="0" w:color="auto"/>
                    <w:right w:val="outset" w:sz="6" w:space="0" w:color="auto"/>
                  </w:tcBorders>
                  <w:shd w:val="clear" w:color="auto" w:fill="C0C0C0"/>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1. Başvuru Sahibine İlişkin Bilgiler:</w:t>
                  </w:r>
                </w:p>
              </w:tc>
            </w:tr>
            <w:tr w:rsidR="00737739" w:rsidRPr="00737739" w:rsidTr="00737739">
              <w:tc>
                <w:tcPr>
                  <w:tcW w:w="0" w:type="auto"/>
                  <w:tcBorders>
                    <w:top w:val="outset" w:sz="6" w:space="0" w:color="auto"/>
                    <w:left w:val="outset" w:sz="6" w:space="0" w:color="auto"/>
                    <w:bottom w:val="outset" w:sz="6" w:space="0" w:color="auto"/>
                    <w:right w:val="outset" w:sz="6" w:space="0" w:color="auto"/>
                  </w:tcBorders>
                  <w:shd w:val="clear" w:color="auto" w:fill="C0C0C0"/>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Unvanı ve Açık Adresi:</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bl>
                  <w:tblPr>
                    <w:tblW w:w="4500" w:type="pct"/>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6548"/>
                  </w:tblGrid>
                  <w:tr w:rsidR="00737739" w:rsidRPr="0073773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r w:rsidR="00737739" w:rsidRPr="0073773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r w:rsidR="00737739" w:rsidRPr="0073773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r w:rsidR="00737739" w:rsidRPr="0073773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r w:rsidR="00737739" w:rsidRPr="0073773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bl>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r w:rsidR="00737739" w:rsidRPr="00737739" w:rsidTr="00737739">
              <w:tc>
                <w:tcPr>
                  <w:tcW w:w="0" w:type="auto"/>
                  <w:tcBorders>
                    <w:top w:val="outset" w:sz="6" w:space="0" w:color="auto"/>
                    <w:left w:val="outset" w:sz="6" w:space="0" w:color="auto"/>
                    <w:bottom w:val="outset" w:sz="6" w:space="0" w:color="auto"/>
                    <w:right w:val="outset" w:sz="6" w:space="0" w:color="auto"/>
                  </w:tcBorders>
                  <w:shd w:val="clear" w:color="auto" w:fill="C0C0C0"/>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Vergi numarası:</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Ticaret siciline kayıtlı olduğu yer ve ticaret sicil numarası:</w:t>
                  </w:r>
                </w:p>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bl>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bl>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bl>
      <w:tblPr>
        <w:tblW w:w="4500" w:type="pct"/>
        <w:tblBorders>
          <w:top w:val="outset" w:sz="12" w:space="0" w:color="auto"/>
          <w:left w:val="outset" w:sz="12" w:space="0" w:color="auto"/>
          <w:bottom w:val="outset" w:sz="12" w:space="0" w:color="auto"/>
          <w:right w:val="outset" w:sz="1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150"/>
      </w:tblGrid>
      <w:tr w:rsidR="00737739" w:rsidRPr="00737739" w:rsidTr="0073773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Ek-9</w:t>
            </w:r>
          </w:p>
          <w:p w:rsidR="00737739" w:rsidRPr="00737739" w:rsidRDefault="00737739" w:rsidP="00737739">
            <w:pPr>
              <w:spacing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bl>
            <w:tblPr>
              <w:tblW w:w="4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07"/>
            </w:tblGrid>
            <w:tr w:rsidR="00737739" w:rsidRPr="00737739" w:rsidTr="0073773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2. Başvurunun Kapsamı</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Başvurunuza uygun seçeneği işaretleyiniz:</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Kapsamlı Teminat [ ] Ortak transit Rejimi [ ] Ulusal transit rejimi</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Kapsamlı Teminatta İndirim:</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 50'ye İndirilmiş Kapsamlı Teminat</w:t>
                  </w:r>
                </w:p>
                <w:p w:rsidR="00737739" w:rsidRPr="00737739" w:rsidRDefault="00737739" w:rsidP="00737739">
                  <w:pPr>
                    <w:spacing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 30'a İndirilmiş Kapsamlı Teminat</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lastRenderedPageBreak/>
                    <w:t>[] Teminattan Vazgeçme</w:t>
                  </w:r>
                </w:p>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bl>
          <w:p w:rsidR="00737739" w:rsidRPr="00737739" w:rsidRDefault="00737739" w:rsidP="00737739">
            <w:pPr>
              <w:spacing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lastRenderedPageBreak/>
              <w:t> </w:t>
            </w:r>
          </w:p>
          <w:tbl>
            <w:tblPr>
              <w:tblW w:w="4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07"/>
            </w:tblGrid>
            <w:tr w:rsidR="00737739" w:rsidRPr="00737739" w:rsidTr="0073773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3. Basitleştirme İzni İçin Gerekli Genel Koşullara İlişkin Bilgiler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3.1</w:t>
                  </w:r>
                  <w:r w:rsidRPr="00737739">
                    <w:rPr>
                      <w:rFonts w:ascii="Times New Roman" w:eastAsia="Times New Roman" w:hAnsi="Times New Roman" w:cs="Times New Roman"/>
                      <w:sz w:val="24"/>
                      <w:szCs w:val="24"/>
                      <w:lang w:eastAsia="tr-TR"/>
                    </w:rPr>
                    <w:t> Kayıtlı iş merkezi Türkiye'de midir?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 EVET [ ] HAYIR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3.2</w:t>
                  </w:r>
                  <w:r w:rsidRPr="00737739">
                    <w:rPr>
                      <w:rFonts w:ascii="Times New Roman" w:eastAsia="Times New Roman" w:hAnsi="Times New Roman" w:cs="Times New Roman"/>
                      <w:sz w:val="24"/>
                      <w:szCs w:val="24"/>
                      <w:lang w:eastAsia="tr-TR"/>
                    </w:rPr>
                    <w:t> Başvurunun kayda alındığı ayın ilk gününden geriye dönük son bir yıl içinde işlem gören beyanname sayısının %2'sini aşan sayıda vergi kaybına neden olan gümrük mevzuatı ihlali nedeniyle ceza uygulanmış mıdır?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 EVET [ ] HAYIR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3.3</w:t>
                  </w:r>
                  <w:r w:rsidRPr="00737739">
                    <w:rPr>
                      <w:rFonts w:ascii="Times New Roman" w:eastAsia="Times New Roman" w:hAnsi="Times New Roman" w:cs="Times New Roman"/>
                      <w:sz w:val="24"/>
                      <w:szCs w:val="24"/>
                      <w:lang w:eastAsia="tr-TR"/>
                    </w:rPr>
                    <w:t> Başvurunun kayda alındığı ayın ilk gününden geriye dönük son bir yıl içinde işlem gören beyanname sayısının %5'ini aşan sayıda gümrük mevzuatı ihlali nedeniyle usulsüzlük cezası uygulanmış mıdır?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 EVET [ ] HAYIR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3.4</w:t>
                  </w:r>
                  <w:r w:rsidRPr="00737739">
                    <w:rPr>
                      <w:rFonts w:ascii="Times New Roman" w:eastAsia="Times New Roman" w:hAnsi="Times New Roman" w:cs="Times New Roman"/>
                      <w:sz w:val="24"/>
                      <w:szCs w:val="24"/>
                      <w:lang w:eastAsia="tr-TR"/>
                    </w:rPr>
                    <w:t> Gümrük mevzuatı uyarınca, kesinleşmiş ve ödenmemiş herhangi bir gümrük vergisi, ceza veya gecikme faizi bulunmakta mıdır?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 EVET [ ] HAYIR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3.5</w:t>
                  </w:r>
                  <w:r w:rsidRPr="00737739">
                    <w:rPr>
                      <w:rFonts w:ascii="Times New Roman" w:eastAsia="Times New Roman" w:hAnsi="Times New Roman" w:cs="Times New Roman"/>
                      <w:sz w:val="24"/>
                      <w:szCs w:val="24"/>
                      <w:lang w:eastAsia="tr-TR"/>
                    </w:rPr>
                    <w:t> Vergi mevzuatı uyarınca, kesinleşmiş ve ödenmemiş herhangi bir vergi, ceza veya gecikme faizi bulunmakta mıdır?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 EVET </w:t>
                  </w:r>
                  <w:r w:rsidRPr="00737739">
                    <w:rPr>
                      <w:rFonts w:ascii="Times New Roman" w:eastAsia="Times New Roman" w:hAnsi="Times New Roman" w:cs="Times New Roman"/>
                      <w:b/>
                      <w:bCs/>
                      <w:sz w:val="24"/>
                      <w:szCs w:val="24"/>
                      <w:lang w:eastAsia="tr-TR"/>
                    </w:rPr>
                    <w:t>[ ]</w:t>
                  </w:r>
                  <w:r w:rsidRPr="00737739">
                    <w:rPr>
                      <w:rFonts w:ascii="Times New Roman" w:eastAsia="Times New Roman" w:hAnsi="Times New Roman" w:cs="Times New Roman"/>
                      <w:sz w:val="24"/>
                      <w:szCs w:val="24"/>
                      <w:lang w:eastAsia="tr-TR"/>
                    </w:rPr>
                    <w:t> HAYIR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3.6</w:t>
                  </w:r>
                  <w:r w:rsidRPr="00737739">
                    <w:rPr>
                      <w:rFonts w:ascii="Times New Roman" w:eastAsia="Times New Roman" w:hAnsi="Times New Roman" w:cs="Times New Roman"/>
                      <w:sz w:val="24"/>
                      <w:szCs w:val="24"/>
                      <w:lang w:eastAsia="tr-TR"/>
                    </w:rPr>
                    <w:t> Gümrük Yönetmeliği'nin 230 uncu maddesinin birinci fıkrasının 3(c) bendinde sayılan kişiler, aynı bentte belirtilen suçlardan ve ilgili Kanunlara muhalefetten ceza veya mahkûmiyet kararı almış mıdır?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]EVET [ ] HAYIR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3.7</w:t>
                  </w:r>
                  <w:r w:rsidRPr="00737739">
                    <w:rPr>
                      <w:rFonts w:ascii="Times New Roman" w:eastAsia="Times New Roman" w:hAnsi="Times New Roman" w:cs="Times New Roman"/>
                      <w:sz w:val="24"/>
                      <w:szCs w:val="24"/>
                      <w:lang w:eastAsia="tr-TR"/>
                    </w:rPr>
                    <w:t> Başvurunun kayda alındığı ayın ilk gününden geriye dönük son bir yıl içinde başlatılan;</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Transit beyannamesi adedi:</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TIR Karnesi adedi:</w:t>
                  </w:r>
                </w:p>
                <w:p w:rsidR="00737739" w:rsidRPr="00737739" w:rsidRDefault="00737739" w:rsidP="00737739">
                  <w:pPr>
                    <w:spacing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İhracat Refakat Belgesi adedi:</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Transit beyannamesi, TIR Karnesi ile İhracat Refakat Belgesi adedinin toplamda 500'den az olması durumunda, ilgili basitleştirilmiş usul kapsamındaki yükümlülüklerinizi yerine getirebileceğinize ilişkin bilgi ve belgeleri forma ekleyiniz.</w:t>
                  </w:r>
                </w:p>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bl>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bl>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lastRenderedPageBreak/>
        <w:t> </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p>
    <w:tbl>
      <w:tblPr>
        <w:tblW w:w="4500" w:type="pct"/>
        <w:tblBorders>
          <w:top w:val="outset" w:sz="12" w:space="0" w:color="auto"/>
          <w:left w:val="outset" w:sz="12" w:space="0" w:color="auto"/>
          <w:bottom w:val="outset" w:sz="12" w:space="0" w:color="auto"/>
          <w:right w:val="outset" w:sz="1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150"/>
      </w:tblGrid>
      <w:tr w:rsidR="00737739" w:rsidRPr="00737739" w:rsidTr="0073773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Ek-9</w:t>
            </w:r>
          </w:p>
          <w:p w:rsidR="00737739" w:rsidRPr="00737739" w:rsidRDefault="00737739" w:rsidP="00737739">
            <w:pPr>
              <w:spacing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bl>
            <w:tblPr>
              <w:tblW w:w="4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07"/>
            </w:tblGrid>
            <w:tr w:rsidR="00737739" w:rsidRPr="00737739" w:rsidTr="0073773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4 - Kapsamlı Teminatta İndirim ve Teminattan Vazgeçme Koşullarına İlişkin Bilgiler</w:t>
                  </w:r>
                </w:p>
                <w:p w:rsidR="00737739" w:rsidRPr="00737739" w:rsidRDefault="00737739" w:rsidP="00737739">
                  <w:pPr>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(Bu bölüm, kapsamlı teminatta indirim veya teminattan vazgeçme talebinde bulunan başvuru sahipleri tarafından doldurulur.)</w:t>
                  </w:r>
                </w:p>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r w:rsidR="00737739" w:rsidRPr="00737739" w:rsidTr="0073773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(A)</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Bu bölüm, ikinci düzey kapsamlı teminat izninden (%50'ye indirilmiş kapsamlı teminat) yararlanmak isteyen başvuru sahiplerince doldurulur. Birden fazla teminat referans numarası (GRN) için başvuruda bulunulması halinde, bu bölüm her GRN için ayrı ayrı doldurularak başvuruya eklenir.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4.2</w:t>
                  </w:r>
                  <w:r w:rsidRPr="00737739">
                    <w:rPr>
                      <w:rFonts w:ascii="Times New Roman" w:eastAsia="Times New Roman" w:hAnsi="Times New Roman" w:cs="Times New Roman"/>
                      <w:sz w:val="24"/>
                      <w:szCs w:val="24"/>
                      <w:lang w:eastAsia="tr-TR"/>
                    </w:rPr>
                    <w:t> Kapsamlı teminatta indirim talebinde bulunduğunuz teminat referans numarasını (GRN), ilgili teminat mektubunun tarihi, sayısı ve tutarı ile kefil bilgisini belirtiniz:</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GRN: ----------------------------------------------</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GRN'ye ilişkin teminat mektubunun tarihi ve sayısı: ---------------------------------------------------------------</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GRN'ye ilişkin teminat mektubunun tutarı ve kefil bilgisi:</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4.3</w:t>
                  </w:r>
                  <w:r w:rsidRPr="00737739">
                    <w:rPr>
                      <w:rFonts w:ascii="Times New Roman" w:eastAsia="Times New Roman" w:hAnsi="Times New Roman" w:cs="Times New Roman"/>
                      <w:sz w:val="24"/>
                      <w:szCs w:val="24"/>
                      <w:lang w:eastAsia="tr-TR"/>
                    </w:rPr>
                    <w:t> Başvuruya konu GRN kapsamında yapılan işlemlerde, son 1 ay içerisinde tescil edilmiş olanlar hariç olmak üzere, tescil edilen ve nihai statüye getirilmemiş beyanname sayısı toplam beyanname sayısının %1'ini ve her durumda 200 adedi aşmış mıdır?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 EVET [ ] HAYIR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4.4</w:t>
                  </w:r>
                  <w:r w:rsidRPr="00737739">
                    <w:rPr>
                      <w:rFonts w:ascii="Times New Roman" w:eastAsia="Times New Roman" w:hAnsi="Times New Roman" w:cs="Times New Roman"/>
                      <w:sz w:val="24"/>
                      <w:szCs w:val="24"/>
                      <w:lang w:eastAsia="tr-TR"/>
                    </w:rPr>
                    <w:t> Başvurunun kayda alındığı tarihten önceki üç yıl esas alınmak suretiyle, Ek-11'e uygun olarak yeminli mali müşavir tarafından düzenlenen ve firmanın genel kabul görmüş muhasebe ilkelerine uygun bir muhasebe sistemine ve şirket büyüklüğüne uygun bir idari örgütlenmeye sahip olduğunu, mali yapısının sağlam olduğunu, yükümlülüklerini karşılayacak yeterli mali kaynağa sahip olduğunu ve referans tutar ile kapsamlı teminat tutarı arasındaki farkı karşılayacak kadar öz kaynağının bulunduğunu gösteren rapor var mıdır?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 EVET [ ] HAYIR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4.5</w:t>
                  </w:r>
                  <w:r w:rsidRPr="00737739">
                    <w:rPr>
                      <w:rFonts w:ascii="Times New Roman" w:eastAsia="Times New Roman" w:hAnsi="Times New Roman" w:cs="Times New Roman"/>
                      <w:sz w:val="24"/>
                      <w:szCs w:val="24"/>
                      <w:lang w:eastAsia="tr-TR"/>
                    </w:rPr>
                    <w:t> Başvuruya konu GRN en az bir yıldır sisteme tanımlı mıdır?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 EVET [ ] HAYIR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lastRenderedPageBreak/>
                    <w:t>4.6</w:t>
                  </w:r>
                  <w:r w:rsidRPr="00737739">
                    <w:rPr>
                      <w:rFonts w:ascii="Times New Roman" w:eastAsia="Times New Roman" w:hAnsi="Times New Roman" w:cs="Times New Roman"/>
                      <w:sz w:val="24"/>
                      <w:szCs w:val="24"/>
                      <w:lang w:eastAsia="tr-TR"/>
                    </w:rPr>
                    <w:t> Başvuruya konu GRN kapsamında başvurunun kayda alındığı ayın ilk gününden geriye dönük en az 1000 transit beyanı ile taşıma yapılmış mıdır?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 EVET [ ] HAYIR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4.7</w:t>
                  </w:r>
                  <w:r w:rsidRPr="00737739">
                    <w:rPr>
                      <w:rFonts w:ascii="Times New Roman" w:eastAsia="Times New Roman" w:hAnsi="Times New Roman" w:cs="Times New Roman"/>
                      <w:sz w:val="24"/>
                      <w:szCs w:val="24"/>
                      <w:lang w:eastAsia="tr-TR"/>
                    </w:rPr>
                    <w:t> Başvurunun kayda alındığı ayın ilk gününden geriye dönük son bir yıl içinde işlem gören beyanname sayısının %1'ini aşan sayıda, Kanunun 235 inci maddesinin beşinci fıkrası uyarınca ceza uygulanmış mıdır?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 EVET [ ] HAYIR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4.8</w:t>
                  </w:r>
                  <w:r w:rsidRPr="00737739">
                    <w:rPr>
                      <w:rFonts w:ascii="Times New Roman" w:eastAsia="Times New Roman" w:hAnsi="Times New Roman" w:cs="Times New Roman"/>
                      <w:sz w:val="24"/>
                      <w:szCs w:val="24"/>
                      <w:lang w:eastAsia="tr-TR"/>
                    </w:rPr>
                    <w:t> Başvurunun kayda alındığı ayın ilk gününden dönük son bir yıl içinde işlem gören beyanname sayısının %4'ünü aşan sayıda, birinci fıkrası hariç Kanunun 241 inci maddesi uyarınca usulsüzlük cezası uygulanmış mıdır?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 EVET [ ] HAYIR</w:t>
                  </w:r>
                </w:p>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bl>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lastRenderedPageBreak/>
              <w:t> </w:t>
            </w:r>
          </w:p>
        </w:tc>
      </w:tr>
    </w:tbl>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150"/>
      </w:tblGrid>
      <w:tr w:rsidR="00737739" w:rsidRPr="00737739" w:rsidTr="0073773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Ek-9</w:t>
            </w:r>
          </w:p>
          <w:tbl>
            <w:tblPr>
              <w:tblW w:w="4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07"/>
            </w:tblGrid>
            <w:tr w:rsidR="00737739" w:rsidRPr="0073773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(B)</w:t>
                  </w:r>
                </w:p>
              </w:tc>
            </w:tr>
          </w:tbl>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Bu bölüm, üçüncü düzey kapsamlı teminat izninden (%30'a indirilmiş kapsamlı teminat) yararlanmak isteyen başvuru sahiplerince doldurulur. Birden fazla teminat referans numarası (GRN) için başvuruda bulunulması halinde, bu bölüm her GRN için ayrı ayrı doldurularak başvuruya eklenir.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4.10</w:t>
            </w:r>
            <w:r w:rsidRPr="00737739">
              <w:rPr>
                <w:rFonts w:ascii="Times New Roman" w:eastAsia="Times New Roman" w:hAnsi="Times New Roman" w:cs="Times New Roman"/>
                <w:sz w:val="24"/>
                <w:szCs w:val="24"/>
                <w:lang w:eastAsia="tr-TR"/>
              </w:rPr>
              <w:t> Kapsamlı teminatta indirim talebinde bulunduğunuz teminat referans numarasını (GRN), ilgili teminat mektubunun tarihi, sayısı ve tutarı ile kefil bilgisini belirtiniz:</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GRN: ----------------------------------------------</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GRN'ye ilişkin teminat mektubunun tarihi ve sayısı: ---------------------------------------------------------------</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GRN'ye ilişkin teminat mektubunun tutarı ve kefil bilgisi:</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4.11</w:t>
            </w:r>
            <w:r w:rsidRPr="00737739">
              <w:rPr>
                <w:rFonts w:ascii="Times New Roman" w:eastAsia="Times New Roman" w:hAnsi="Times New Roman" w:cs="Times New Roman"/>
                <w:sz w:val="24"/>
                <w:szCs w:val="24"/>
                <w:lang w:eastAsia="tr-TR"/>
              </w:rPr>
              <w:t> Başvuruya konu GRN kapsamında yapılan işlemlerde, son 1 ay içerisinde tescil edilmiş olanlar hariç olmak üzere, tescil edilen ve nihai statüye getirilmemiş beyanname sayısı toplam beyanname sayısının %1'ini ve her durumda 200 adedi aşmış mıdır?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 EVET [ ] HAYIR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lastRenderedPageBreak/>
              <w:t>4.12 </w:t>
            </w:r>
            <w:r w:rsidRPr="00737739">
              <w:rPr>
                <w:rFonts w:ascii="Times New Roman" w:eastAsia="Times New Roman" w:hAnsi="Times New Roman" w:cs="Times New Roman"/>
                <w:sz w:val="24"/>
                <w:szCs w:val="24"/>
                <w:lang w:eastAsia="tr-TR"/>
              </w:rPr>
              <w:t>Başvurunun kayda alındığı tarihten önceki üç yıl esas alınmak suretiyle, Ek-11'e uygun olarak yeminli mali müşavir tarafından düzenlenen ve firmanın genel kabul görmüş muhasebe ilkelerine uygun bir muhasebe sistemine ve şirket büyüklüğüne uygun bir idari örgütlenmeye sahip olduğunu, mali yapısının sağlam olduğunu, yükümlülüklerini karşılayacak yeterli mali kaynağa sahip olduğunu ve referans tutar ile kapsamlı teminat tutarı arasındaki farkı karşılayacak kadar öz kaynağının bulunduğunu gösteren rapor var mıdır?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 EVET [ ] HAYIR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4.13</w:t>
            </w:r>
            <w:r w:rsidRPr="00737739">
              <w:rPr>
                <w:rFonts w:ascii="Times New Roman" w:eastAsia="Times New Roman" w:hAnsi="Times New Roman" w:cs="Times New Roman"/>
                <w:sz w:val="24"/>
                <w:szCs w:val="24"/>
                <w:lang w:eastAsia="tr-TR"/>
              </w:rPr>
              <w:t> Başvuruya konu GRN en az iki yıldır ikinci düzey kapsamlı teminat kullanıcısı olarak kullanılmakta mıdır?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 EVET [ ] HAYIR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4.14 </w:t>
            </w:r>
            <w:r w:rsidRPr="00737739">
              <w:rPr>
                <w:rFonts w:ascii="Times New Roman" w:eastAsia="Times New Roman" w:hAnsi="Times New Roman" w:cs="Times New Roman"/>
                <w:sz w:val="24"/>
                <w:szCs w:val="24"/>
                <w:lang w:eastAsia="tr-TR"/>
              </w:rPr>
              <w:t>Başvuruya konu GRN kapsamında başvurunun kayda alındığı ayın ilk gününden geriye dönük son bir yıl içerisinde en az 2000 transit beyanı ile taşıma yapılmış mıdır?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 EVET [ ] HAYIR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4.15 </w:t>
            </w:r>
            <w:r w:rsidRPr="00737739">
              <w:rPr>
                <w:rFonts w:ascii="Times New Roman" w:eastAsia="Times New Roman" w:hAnsi="Times New Roman" w:cs="Times New Roman"/>
                <w:sz w:val="24"/>
                <w:szCs w:val="24"/>
                <w:lang w:eastAsia="tr-TR"/>
              </w:rPr>
              <w:t>Başvurunun kayda alındığı ayın ilk gününden geriye dönük son bir yıl içinde işlem gören beyanname sayısının %0,75'ini aşan sayıda, Kanunun 235 inci maddesinin beşinci fıkrası uyarınca ceza uygulanmış mıdır?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 EVET [ ] HAYIR </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4.16</w:t>
            </w:r>
            <w:r w:rsidRPr="00737739">
              <w:rPr>
                <w:rFonts w:ascii="Times New Roman" w:eastAsia="Times New Roman" w:hAnsi="Times New Roman" w:cs="Times New Roman"/>
                <w:sz w:val="24"/>
                <w:szCs w:val="24"/>
                <w:lang w:eastAsia="tr-TR"/>
              </w:rPr>
              <w:t> Son bir yıl içinde işlem gören beyanname sayısının %3'ünü aşan sayıda, birinci fıkrası hariç Kanunun 241 inci maddesi uyarınca usulsüzlük cezası uygulanmış mıdır?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 EVET [ ] HAYIR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bl>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150"/>
      </w:tblGrid>
      <w:tr w:rsidR="00737739" w:rsidRPr="00737739" w:rsidTr="0073773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Ek-9</w:t>
            </w:r>
          </w:p>
          <w:tbl>
            <w:tblPr>
              <w:tblW w:w="4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07"/>
            </w:tblGrid>
            <w:tr w:rsidR="00737739" w:rsidRPr="0073773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(C)</w:t>
                  </w:r>
                  <w:r w:rsidRPr="00737739">
                    <w:rPr>
                      <w:rFonts w:ascii="Times New Roman" w:eastAsia="Times New Roman" w:hAnsi="Times New Roman" w:cs="Times New Roman"/>
                      <w:sz w:val="24"/>
                      <w:szCs w:val="24"/>
                      <w:lang w:eastAsia="tr-TR"/>
                    </w:rPr>
                    <w:t> </w:t>
                  </w:r>
                  <w:r w:rsidRPr="00737739">
                    <w:rPr>
                      <w:rFonts w:ascii="Times New Roman" w:eastAsia="Times New Roman" w:hAnsi="Times New Roman" w:cs="Times New Roman"/>
                      <w:b/>
                      <w:bCs/>
                      <w:sz w:val="24"/>
                      <w:szCs w:val="24"/>
                      <w:lang w:eastAsia="tr-TR"/>
                    </w:rPr>
                    <w:t> </w:t>
                  </w:r>
                </w:p>
              </w:tc>
            </w:tr>
          </w:tbl>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Bu bölüm, dördüncü düzey kapsamlı teminat izninden (teminattan vazgeçme) yararlanmak isteyen başvuru sahiplerince doldurulur. Birden fazla teminat referans numarası (GRN) için başvuruda bulunulması halinde, bu bölüm her GRN için ayrı ayrı doldurularak başvuruya eklenir.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4.18 </w:t>
            </w:r>
            <w:r w:rsidRPr="00737739">
              <w:rPr>
                <w:rFonts w:ascii="Times New Roman" w:eastAsia="Times New Roman" w:hAnsi="Times New Roman" w:cs="Times New Roman"/>
                <w:sz w:val="24"/>
                <w:szCs w:val="24"/>
                <w:lang w:eastAsia="tr-TR"/>
              </w:rPr>
              <w:t>Teminattan vazgeçme talebinde bulunduğunuz teminat referans numarasını (GRN), ilgili teminat mektubunun tarihi, sayısı ve tutarı ile kefil bilgisini belirtiniz:</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GRN: ----------------------------------------------</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lastRenderedPageBreak/>
              <w:t>GRN'ye ilişkin teminat mektubunun tarihi ve sayısı: ---------------------------------------------------------------</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GRN'ye ilişkin teminat mektubunun tutarı ve kefil bilgisi:</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4.19</w:t>
            </w:r>
            <w:r w:rsidRPr="00737739">
              <w:rPr>
                <w:rFonts w:ascii="Times New Roman" w:eastAsia="Times New Roman" w:hAnsi="Times New Roman" w:cs="Times New Roman"/>
                <w:sz w:val="24"/>
                <w:szCs w:val="24"/>
                <w:lang w:eastAsia="tr-TR"/>
              </w:rPr>
              <w:t> Başvuruya konu GRN kapsamında yapılan işlemlerde, son 1 ay içerisinde tescil edilmiş olanlar hariç olmak üzere, tescil edilen ve nihai statüye getirilmemiş beyanname sayısı toplam beyanname sayısının %1'ini ve her durumda 200 adedi aşmış mıdır?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 EVET [ ] HAYIR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4.20</w:t>
            </w:r>
            <w:r w:rsidRPr="00737739">
              <w:rPr>
                <w:rFonts w:ascii="Times New Roman" w:eastAsia="Times New Roman" w:hAnsi="Times New Roman" w:cs="Times New Roman"/>
                <w:sz w:val="24"/>
                <w:szCs w:val="24"/>
                <w:lang w:eastAsia="tr-TR"/>
              </w:rPr>
              <w:t> Başvurunun kayda alındığı tarihten önceki üç yıl esas alınmak suretiyle, Ek-11'e uygun olarak yeminli mali müşavir tarafından düzenlenen ve firmanın genel kabul görmüş muhasebe ilkelerine uygun bir muhasebe sistemine ve şirket büyüklüğüne uygun bir idari örgütlenmeye sahip olduğunu, mali yapısının sağlam olduğunu, yükümlülüklerini karşılayacak yeterli mali kaynağa sahip olduğunu, referans tutarın beş katını karşılayacak kadar öz kaynağının bulunduğunu, son üç yılda cari oranın 1,1'in altına düşmemesi kaydıyla son üç yıllık cari oran ortalamasının asgari 1,4 olduğunu ve özvarlık/pasif oranı ortalamasının asgari 0,5 olduğunu gösteren rapor var mıdır?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 EVET [ ] HAYIR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4.21</w:t>
            </w:r>
            <w:r w:rsidRPr="00737739">
              <w:rPr>
                <w:rFonts w:ascii="Times New Roman" w:eastAsia="Times New Roman" w:hAnsi="Times New Roman" w:cs="Times New Roman"/>
                <w:sz w:val="24"/>
                <w:szCs w:val="24"/>
                <w:lang w:eastAsia="tr-TR"/>
              </w:rPr>
              <w:t> Başvuru konusu GRN en az üç yıldır üçüncü düzey kapsamlı teminat kullanıcısı olarak kullanılmakta mıdır?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 EVET [ ] HAYIR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4.22 </w:t>
            </w:r>
            <w:r w:rsidRPr="00737739">
              <w:rPr>
                <w:rFonts w:ascii="Times New Roman" w:eastAsia="Times New Roman" w:hAnsi="Times New Roman" w:cs="Times New Roman"/>
                <w:sz w:val="24"/>
                <w:szCs w:val="24"/>
                <w:lang w:eastAsia="tr-TR"/>
              </w:rPr>
              <w:t>Başvuruya konu GRN kapsamında başvurunun kayda alındığı ayın ilk gününden geriye dönük son bir yıl içerisinde en az 4000 transit beyanı ile taşıma yapılmış mıdır?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 EVET [ ] HAYIR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4.23</w:t>
            </w:r>
            <w:r w:rsidRPr="00737739">
              <w:rPr>
                <w:rFonts w:ascii="Times New Roman" w:eastAsia="Times New Roman" w:hAnsi="Times New Roman" w:cs="Times New Roman"/>
                <w:sz w:val="24"/>
                <w:szCs w:val="24"/>
                <w:lang w:eastAsia="tr-TR"/>
              </w:rPr>
              <w:t> Başvurunun kayda alındığı ayın ilk gününden geriye dönük son bir yıl içinde işlem gören beyanname sayısının %0,5'ini aşan sayıda, Kanunun 235 inci maddesinin beşinci fıkrası uyarınca ceza uygulanmış mıdır?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 EVET [ ] HAYIR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4.24 </w:t>
            </w:r>
            <w:r w:rsidRPr="00737739">
              <w:rPr>
                <w:rFonts w:ascii="Times New Roman" w:eastAsia="Times New Roman" w:hAnsi="Times New Roman" w:cs="Times New Roman"/>
                <w:sz w:val="24"/>
                <w:szCs w:val="24"/>
                <w:lang w:eastAsia="tr-TR"/>
              </w:rPr>
              <w:t>Başvurunun kayda alındığı ayın ilk gününden geriye dönük son bir yıl içinde işlem gören beyanname sayısının %2'sini aşan sayıda, birinci fıkrası hariç Kanunun 241 inci maddesi uyarınca usulsüzlük cezası uygulanmış mıdır?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 EVET [ ] HAYIR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bl>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lastRenderedPageBreak/>
        <w:t> </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150"/>
      </w:tblGrid>
      <w:tr w:rsidR="00737739" w:rsidRPr="00737739" w:rsidTr="0073773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lastRenderedPageBreak/>
              <w:t>Ek-9</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4.25 </w:t>
            </w:r>
            <w:r w:rsidRPr="00737739">
              <w:rPr>
                <w:rFonts w:ascii="Times New Roman" w:eastAsia="Times New Roman" w:hAnsi="Times New Roman" w:cs="Times New Roman"/>
                <w:sz w:val="24"/>
                <w:szCs w:val="24"/>
                <w:lang w:eastAsia="tr-TR"/>
              </w:rPr>
              <w:t>Ulaştırma, Denizcilik ve Haberleşme Bakanlığı'nca düzenlenmiş C2, K, L veya L2 yetki belgelerinin numaralarını, geçerlilik tarihlerini ve belgelerde özmal olarak kayıtlı çekici ve toplam taşıt sayısını belirtiniz:</w:t>
            </w:r>
          </w:p>
          <w:tbl>
            <w:tblPr>
              <w:tblW w:w="4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60"/>
              <w:gridCol w:w="1029"/>
              <w:gridCol w:w="1563"/>
              <w:gridCol w:w="1193"/>
              <w:gridCol w:w="1762"/>
            </w:tblGrid>
            <w:tr w:rsidR="00737739" w:rsidRPr="0073773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Yetki Belgesi Türü</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Numarası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Geçerlilik tarihi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Çekici sayısı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Toplam taşıt sayısı</w:t>
                  </w:r>
                </w:p>
              </w:tc>
            </w:tr>
            <w:tr w:rsidR="00737739" w:rsidRPr="0073773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r w:rsidR="00737739" w:rsidRPr="0073773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r w:rsidR="00737739" w:rsidRPr="0073773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r w:rsidR="00737739" w:rsidRPr="0073773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r w:rsidR="00737739" w:rsidRPr="0073773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bl>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(Bu belgeler kapsamında özmal olarak, en az 100 adet çekicinin ve toplamda en az 200 taşıtın kayıtlı olması gerekir.)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4.26 </w:t>
            </w:r>
            <w:r w:rsidRPr="00737739">
              <w:rPr>
                <w:rFonts w:ascii="Times New Roman" w:eastAsia="Times New Roman" w:hAnsi="Times New Roman" w:cs="Times New Roman"/>
                <w:sz w:val="24"/>
                <w:szCs w:val="24"/>
                <w:lang w:eastAsia="tr-TR"/>
              </w:rPr>
              <w:t>Transit rejimi kapsamında yapılan taşımalarda, taşıtların uydu üzerinden takibine imkan veren elektronik sistem kullanılmakta mıdır?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 EVET [ ] HAYIR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Evet cevabı verildiğinde, kullanılan sisteme ilişkin belgeleri forma ekleyiniz.</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4.27</w:t>
            </w:r>
            <w:r w:rsidRPr="00737739">
              <w:rPr>
                <w:rFonts w:ascii="Times New Roman" w:eastAsia="Times New Roman" w:hAnsi="Times New Roman" w:cs="Times New Roman"/>
                <w:sz w:val="24"/>
                <w:szCs w:val="24"/>
                <w:lang w:eastAsia="tr-TR"/>
              </w:rPr>
              <w:t> Avrupa Akreditasyon Birliğinin karşılıklı tanıma anlaşmalarına imza atmış̧ akreditasyon kurumları tarafından akredite edilmiş̧ uygunluk değerlendirme kuruluşlarınca düzenlenen ve akreditasyon kurumunun markasını taşıyan güncel ISO 9001 ve ISO 27001 sertifikaları var mıdır?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 EVET [ ] HAYIR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Sertifikaların geçerlilik süresini belirtiniz:</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ISO -........................, ...........................'e kadar geçerlidir.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ISO - ........................, ...........................'e kadar geçerlidir.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4.28 Başvuru sahibi en az 5 yıldır kurumlar vergisi mükellefi midir?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 EVET [ ] HAYIR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4.29</w:t>
            </w:r>
            <w:r w:rsidRPr="00737739">
              <w:rPr>
                <w:rFonts w:ascii="Times New Roman" w:eastAsia="Times New Roman" w:hAnsi="Times New Roman" w:cs="Times New Roman"/>
                <w:sz w:val="24"/>
                <w:szCs w:val="24"/>
                <w:lang w:eastAsia="tr-TR"/>
              </w:rPr>
              <w:t> Başvuru sahibi son üç yıl içerisinde 6183 sayılı Amme Alacaklarının Tahsil Usulü Hakkında Kanun uyarınca takibata uğramış mıdır?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 EVET [ ] HAYIR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bl>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150"/>
      </w:tblGrid>
      <w:tr w:rsidR="00737739" w:rsidRPr="00737739" w:rsidTr="0073773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lastRenderedPageBreak/>
              <w:t>Ek-9</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bl>
            <w:tblPr>
              <w:tblW w:w="4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07"/>
            </w:tblGrid>
            <w:tr w:rsidR="00737739" w:rsidRPr="0073773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5- Başvuru Sahibinin Yükümlülükleri</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İznin verilmesi durumunda başvuru sahipleri;</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Kontrolden sorumlu yetkili makamlarca talep edildiğinde ve belirlenen süre içinde gerekli tüm bilgi ve belgeleri sunmak ve gerekli tüm yardımı sağlamakla,</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İznin verilmesinden sonra doğan ve bu başvuru veya izni etkileyebilecek tüm durumları yetkili makamlara bildirmekle,</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Kapsamlı teminat kapsamında yapılacak tüm transit işlemlerine ve referans tutarın kullanımına ilişkin kayıtları tutmakla,</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İzin makamının kontrol etmek için talep etmesi halinde, kendi kayıtları ile ilgili belgeleri derhal sunmakla,</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yükümlüdür.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Bu formda yer alan bilgilerin doğru olduğunu ve ekli belgelerin gerçek olduğunu kabul ederim.</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Yer ve Tarih</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(İmza, Ad-Soyad, Kaşe)</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bl>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bl>
            <w:tblPr>
              <w:tblW w:w="4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07"/>
            </w:tblGrid>
            <w:tr w:rsidR="00737739" w:rsidRPr="00737739">
              <w:tc>
                <w:tcPr>
                  <w:tcW w:w="0" w:type="auto"/>
                  <w:tcBorders>
                    <w:top w:val="outset" w:sz="6" w:space="0" w:color="auto"/>
                    <w:left w:val="outset" w:sz="6" w:space="0" w:color="auto"/>
                    <w:bottom w:val="outset" w:sz="6" w:space="0" w:color="auto"/>
                    <w:right w:val="outset" w:sz="6" w:space="0" w:color="auto"/>
                  </w:tcBorders>
                  <w:shd w:val="clear" w:color="auto" w:fill="CCCCCC"/>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Ekli Belgeler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Başvurunuza;</w:t>
                  </w:r>
                  <w:r w:rsidRPr="00737739">
                    <w:rPr>
                      <w:rFonts w:ascii="Times New Roman" w:eastAsia="Times New Roman" w:hAnsi="Times New Roman" w:cs="Times New Roman"/>
                      <w:sz w:val="24"/>
                      <w:szCs w:val="24"/>
                      <w:lang w:eastAsia="tr-TR"/>
                    </w:rPr>
                    <w:br/>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Yönetim Kurulu üyeleri, firma sermayesinin yüzde onundan fazlasına sahip gerçek kişiler ile gümrük ve dış ticaret işlemlerinde temsil yetkisini haiz kişilere ilişkin adli sicil belgelerini (yabancı uyruklu kişiler için Gümrük Yönetmeliği Ek-52'deki taahhütnameyi),</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Ticaret sicil müdürlüğü bilgisi ile kuruluşa ilişkin şirket esas sözleşmesinin, şirket güncel adresinin, cari ortakların ve gümrük ve dış ticaret işlemlerinde temsil yetkisini haiz çalışanların yayımladığı Ticaret Sicil Gazetesi tarih ve sayılarını içerir listeyi,</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Bu formda beyan etmiş olduğunuz bilgileri tevsik eder nitelikteki bilgi ve belgeleri,</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ekleyiniz.</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lastRenderedPageBreak/>
                    <w:t> </w:t>
                  </w:r>
                </w:p>
              </w:tc>
            </w:tr>
          </w:tbl>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lastRenderedPageBreak/>
              <w:t> </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bl>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lastRenderedPageBreak/>
        <w:t> </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bookmarkStart w:id="81" w:name="Ek11"/>
      <w:r w:rsidRPr="00737739">
        <w:rPr>
          <w:rFonts w:ascii="Times New Roman" w:eastAsia="Times New Roman" w:hAnsi="Times New Roman" w:cs="Times New Roman"/>
          <w:b/>
          <w:bCs/>
          <w:sz w:val="24"/>
          <w:szCs w:val="24"/>
          <w:lang w:eastAsia="tr-TR"/>
        </w:rPr>
        <w:t>Ek-11</w:t>
      </w:r>
      <w:bookmarkEnd w:id="81"/>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59"/>
        <w:gridCol w:w="2591"/>
        <w:gridCol w:w="2700"/>
      </w:tblGrid>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MALİ YAPININ TESPİT RAPORU</w:t>
            </w:r>
          </w:p>
        </w:tc>
      </w:tr>
      <w:tr w:rsidR="00737739" w:rsidRPr="00737739" w:rsidTr="00737739">
        <w:tc>
          <w:tcPr>
            <w:tcW w:w="34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Rapor Sayısı:</w:t>
            </w:r>
          </w:p>
        </w:tc>
        <w:tc>
          <w:tcPr>
            <w:tcW w:w="34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Rapor Tarihi:</w:t>
            </w:r>
          </w:p>
        </w:tc>
        <w:tc>
          <w:tcPr>
            <w:tcW w:w="34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Tespit Dönemi:</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1. İNCELEMEYİ YAPAN YEMİNLİ MALİ MÜŞAVİR</w:t>
            </w:r>
          </w:p>
        </w:tc>
      </w:tr>
      <w:tr w:rsidR="00737739" w:rsidRPr="00737739" w:rsidTr="00737739">
        <w:tc>
          <w:tcPr>
            <w:tcW w:w="34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Adı Soyadı:</w:t>
            </w:r>
          </w:p>
        </w:tc>
        <w:tc>
          <w:tcPr>
            <w:tcW w:w="694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r w:rsidR="00737739" w:rsidRPr="00737739" w:rsidTr="00737739">
        <w:tc>
          <w:tcPr>
            <w:tcW w:w="34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Bağlı Olduğu Mesleki Şirketi:</w:t>
            </w:r>
          </w:p>
        </w:tc>
        <w:tc>
          <w:tcPr>
            <w:tcW w:w="694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r w:rsidR="00737739" w:rsidRPr="00737739" w:rsidTr="00737739">
        <w:tc>
          <w:tcPr>
            <w:tcW w:w="34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Bağlı Olduğu Oda:</w:t>
            </w:r>
          </w:p>
        </w:tc>
        <w:tc>
          <w:tcPr>
            <w:tcW w:w="694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r w:rsidR="00737739" w:rsidRPr="00737739" w:rsidTr="00737739">
        <w:tc>
          <w:tcPr>
            <w:tcW w:w="34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Oda Sicil No:</w:t>
            </w:r>
          </w:p>
        </w:tc>
        <w:tc>
          <w:tcPr>
            <w:tcW w:w="694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r w:rsidR="00737739" w:rsidRPr="00737739" w:rsidTr="00737739">
        <w:tc>
          <w:tcPr>
            <w:tcW w:w="34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Ruhsat No:</w:t>
            </w:r>
          </w:p>
        </w:tc>
        <w:tc>
          <w:tcPr>
            <w:tcW w:w="694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r w:rsidR="00737739" w:rsidRPr="00737739" w:rsidTr="00737739">
        <w:tc>
          <w:tcPr>
            <w:tcW w:w="34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İş Adresi ve Telefonu:</w:t>
            </w:r>
          </w:p>
        </w:tc>
        <w:tc>
          <w:tcPr>
            <w:tcW w:w="694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2. DAYANAK SÖZLEŞMESİ</w:t>
            </w:r>
          </w:p>
        </w:tc>
      </w:tr>
      <w:tr w:rsidR="00737739" w:rsidRPr="00737739" w:rsidTr="00737739">
        <w:tc>
          <w:tcPr>
            <w:tcW w:w="34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Tarihi:</w:t>
            </w:r>
          </w:p>
        </w:tc>
        <w:tc>
          <w:tcPr>
            <w:tcW w:w="694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r w:rsidR="00737739" w:rsidRPr="00737739" w:rsidTr="00737739">
        <w:tc>
          <w:tcPr>
            <w:tcW w:w="34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Sayısı:</w:t>
            </w:r>
          </w:p>
        </w:tc>
        <w:tc>
          <w:tcPr>
            <w:tcW w:w="694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3. TESPİTİ YAPILAN ŞİRKET</w:t>
            </w:r>
          </w:p>
        </w:tc>
      </w:tr>
      <w:tr w:rsidR="00737739" w:rsidRPr="00737739" w:rsidTr="00737739">
        <w:tc>
          <w:tcPr>
            <w:tcW w:w="34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Ticaret Unvanı:</w:t>
            </w:r>
          </w:p>
        </w:tc>
        <w:tc>
          <w:tcPr>
            <w:tcW w:w="694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r w:rsidR="00737739" w:rsidRPr="00737739" w:rsidTr="00737739">
        <w:tc>
          <w:tcPr>
            <w:tcW w:w="34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Kanuni Merkez Adresi:</w:t>
            </w:r>
          </w:p>
        </w:tc>
        <w:tc>
          <w:tcPr>
            <w:tcW w:w="694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r w:rsidR="00737739" w:rsidRPr="00737739" w:rsidTr="00737739">
        <w:tc>
          <w:tcPr>
            <w:tcW w:w="34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Ticaret Siciline Kayıtlı Bulunduğu Yer:</w:t>
            </w:r>
          </w:p>
        </w:tc>
        <w:tc>
          <w:tcPr>
            <w:tcW w:w="694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r w:rsidR="00737739" w:rsidRPr="00737739" w:rsidTr="00737739">
        <w:tc>
          <w:tcPr>
            <w:tcW w:w="34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Ticaret Sicil Numarası:</w:t>
            </w:r>
          </w:p>
        </w:tc>
        <w:tc>
          <w:tcPr>
            <w:tcW w:w="694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r w:rsidR="00737739" w:rsidRPr="00737739" w:rsidTr="00737739">
        <w:tc>
          <w:tcPr>
            <w:tcW w:w="34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Kayıtlı Bulunduğu Vergi Dairesi:</w:t>
            </w:r>
          </w:p>
        </w:tc>
        <w:tc>
          <w:tcPr>
            <w:tcW w:w="694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r w:rsidR="00737739" w:rsidRPr="00737739" w:rsidTr="00737739">
        <w:tc>
          <w:tcPr>
            <w:tcW w:w="34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Vergi Numarası:</w:t>
            </w:r>
          </w:p>
        </w:tc>
        <w:tc>
          <w:tcPr>
            <w:tcW w:w="694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4. GENEL BİLGİLER</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4.1 Firmanın İletişim Bilgileri:</w:t>
            </w:r>
          </w:p>
        </w:tc>
      </w:tr>
      <w:tr w:rsidR="00737739" w:rsidRPr="00737739" w:rsidTr="00737739">
        <w:trPr>
          <w:trHeight w:val="72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Bu kısımda, firmanın tebligat adresi, kanuni ikametgâhı ve ayrıca irtibat için telefon numarası ve varsa faks numarası, internet sitesi adresi ile elektronik posta adresi yazılacaktır.</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4.2 İş Merkezi ve Şubeleri Hakkında Bilgi:</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Bu kısımda, şirketin merkezi ile varsa tüm şubeleri hakkındaki iletişim bilgileri yazılacaktır.</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4.3 Sermayesinin %10 undan Fazlasına Sahip Ortaklar:</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Bu kısımda, şirketin toplam sermayesinin %10'undan fazlasına sahip ortakların ad ve soyadları, T.C Kimlik Numaraları (tüzel kişiler için ticaret unvanı, ticaret sicil numarası ve vergi kimlik numarası), sermaye pay oranları ve ikametgâh adresleri belirtilecektir.</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4.4 Muhasebeden Sorumlu Kişilere İlişkin Bilgiler:</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lastRenderedPageBreak/>
              <w:t>Bu kısımda, şirketin muhasebe ve mali işlerinden sorumlu olan kişilerin ad ve soyadları, görevli oldukları birimler, görevleri ve unvanları (3568 sayılı Kanun hükümlerine göre serbest muhasebeci, serbest muhasebeci mali müşavir veya yeminli mali müşavir unvanlarından birine sahip olup olmadıkları) yazılacaktır.</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4.5 Şirketin Yasal Defterlerinin Tasdikine İlişkin Bilgiler:</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Bu kısımda, şirketin bir önceki takvim yılında tutulan kanuni defterlerinin türleri, tasdik tarih ve numaraları ile tasdik eden merciiler yazılacaktır.</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4.6 Şirketin Muhasebe ve Defter Kayıtlarına İlişkin Bilgiler:</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Bu kısımda, aşağıdaki sorular konuyla ilgili yapılan incelemeler de belirtilerek yanıtlanacaktır.</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4.6.1 Şirket muhasebe kayıtları ve mali bilgi ve belgeleri şirket merkezinde mi tutulmaktadır? Tutulmuyor ise nerede tutulmaktadır ve istenildiğinde merkezden bu bilgi ve belgelere kolayca erişim sağlanabilmekte midir?</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4.6.2 Şirketin muhasebe kayıtları bilgisayar aracılığıyla mı tutulmaktadır? Şirketin muhasebe kayıtları bilgisayar aracılığıyla tutuluyor ise bunun için hangi bilgisayar programı veya programları kullanılmaktadır?</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4.6.3 Şirketin muhasebe kayıtları tek düzen muhasebe sistemine uygun olarak tutulmakta mıdır?</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4.6.4 Defter kayıtlarına dayanak teşkil eden belgeler usulüne uygun olarak düzenlenmiş midir, düzgün bir şekilde şirket kayıtlarına geçirilmiş midir ve gerçeği yansıtmakta mıdır?</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4.6.5 Defter kayıtları nizamına ve genel kabul görmüş muhasebe ilkelerine uygun olarak tutulmakta mıdır?</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4.6.6 Şirketin ticari ve mali bilgi ve belgeleri, Türk Ticaret Kanunu ve Vergi Usul Kanununda belirtilen yasal saklama süresi içerisinde istenildiği takdirde ibraz edilebilecek şekilde düzenli olarak saklanmakta mıdır, bu belgelerin saklanması için arşiv oluşturulmuş mudur?</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4.6.7 İnceleme yapıldığı tarih itibariyle, muhtasar, damga, katma değer, geçici vergi beyannameleri ve kurumlar vergisi beyannamesi süresinde verilmiş midir? Verilen beyannameler şirketin kanuni defter ve kayıtlarına ve mevzuata uygun mudur?</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4.6.8 Şirketin Rapora Konu Yıl İçerisinde Ödediği Kurumlar Vergisi Tutarı (Rapora konu yıldan bir önceki yıl):</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4.6.9 Şirketin Hukuki Statüsü:</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Bu kısımda, şirketin inceleme yapıldığı tarih itibariyle, iflas etmediği/iflası ilan edilmediği, tasfiye halinde olmadığı/zorunlu tasfiye kararı verilmediği, işleri mahkeme tarafından yürütülmediği, konkordato ilân etmediği, işlerini askıya almadığına ilişkin tespitler yer alacaktır.</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5. HESAP İNCELEMELERİ</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5.1 Mal ve Hizmet Alış ve Satış Faturaları Üzerinden Yapılan İncelemeler:</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5.2 Nakit Hareketleri ve Borç-Alacak İlişkileri:</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5.3 Bilanço Hesaplarına İlişkin İncelemeleri:</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5.4 Gelir Tablosu Hesapları Hakkında Açıklamalar:</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5.5 Finansal Analiz ile İlgili Açıklamalar:</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5.5.1 Likidite Oranları</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Bu kısımda Cari Oran ve Asit Test Oranı belirtilecektir.</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5.5.2 Aktif Yapıyla ilgili oranlar</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lastRenderedPageBreak/>
              <w:t>Bu kısımda Stoklar/Aktif Toplamı, Kısa Vadeli Alacaklar/Aktif Toplamı ve Maddi Duran Varlıklar/Özkaynaklar oranları belirtilecektir.</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5.5.3 Verimlilik Oranları</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Bu kısımda Stok Devir Hızı, Özvarlık Devir Hızı ve Aktif Devir Hızı oranları belirtilecektir.</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5.5.4 Mali Yapı ile İlgili Oranlar</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Bu kısımda, Özvarlıklar/Pasif Toplamı, Kısa Vadeli Borçlar/Pasif Toplamı ve Toplam Borçlar/Pasif Toplamı oranları belirtilecektir.</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5.5.5 Karlılık Oranları</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Bu kısımda, Ozvarlık Karlılığı, Faaliyet Karlılığı ve Net Kar Marjı oranları belirtilecektir.</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6. SONUÇ</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6.1</w:t>
            </w:r>
            <w:r w:rsidRPr="00737739">
              <w:rPr>
                <w:rFonts w:ascii="Times New Roman" w:eastAsia="Times New Roman" w:hAnsi="Times New Roman" w:cs="Times New Roman"/>
                <w:sz w:val="24"/>
                <w:szCs w:val="24"/>
                <w:lang w:eastAsia="tr-TR"/>
              </w:rPr>
              <w:t> Bu kısımda;</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6.1.1</w:t>
            </w:r>
            <w:r w:rsidRPr="00737739">
              <w:rPr>
                <w:rFonts w:ascii="Times New Roman" w:eastAsia="Times New Roman" w:hAnsi="Times New Roman" w:cs="Times New Roman"/>
                <w:sz w:val="24"/>
                <w:szCs w:val="24"/>
                <w:lang w:eastAsia="tr-TR"/>
              </w:rPr>
              <w:t> Şirket ile ilgili fiili durumun, şirketin muhasebe kayıt ve belgelerinin mevzuata uygun olup olmadığı, şirket büyüklüğüne uygun bir idari örgütlenmeye sahip olup olmadığı;</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6.1.2</w:t>
            </w:r>
            <w:r w:rsidRPr="00737739">
              <w:rPr>
                <w:rFonts w:ascii="Times New Roman" w:eastAsia="Times New Roman" w:hAnsi="Times New Roman" w:cs="Times New Roman"/>
                <w:sz w:val="24"/>
                <w:szCs w:val="24"/>
                <w:lang w:eastAsia="tr-TR"/>
              </w:rPr>
              <w:t> Şirketin incelenen mali tablolar itibarıyla borç, ücret, vergi ve sair yükümlülüklerini yerine getirip getirmediği,</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6.1.3</w:t>
            </w:r>
            <w:r w:rsidRPr="00737739">
              <w:rPr>
                <w:rFonts w:ascii="Times New Roman" w:eastAsia="Times New Roman" w:hAnsi="Times New Roman" w:cs="Times New Roman"/>
                <w:sz w:val="24"/>
                <w:szCs w:val="24"/>
                <w:lang w:eastAsia="tr-TR"/>
              </w:rPr>
              <w:t> Şirketin incelenen mali tablolar itibariyle inceleme döneminde kar edip etmediği,</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6.1.4 </w:t>
            </w:r>
            <w:r w:rsidRPr="00737739">
              <w:rPr>
                <w:rFonts w:ascii="Times New Roman" w:eastAsia="Times New Roman" w:hAnsi="Times New Roman" w:cs="Times New Roman"/>
                <w:sz w:val="24"/>
                <w:szCs w:val="24"/>
                <w:lang w:eastAsia="tr-TR"/>
              </w:rPr>
              <w:t>Muhasebe kayıtlarının, ilgili mali bilgi, belge ve verilerin düzenli tutulup tutulmadığı, söz konusu kayıtlara, bilgi, belge ve verilere istenildiğinde kolayca erişim sağlanıp sağlanamayacağı,</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6.1.5</w:t>
            </w:r>
            <w:r w:rsidRPr="00737739">
              <w:rPr>
                <w:rFonts w:ascii="Times New Roman" w:eastAsia="Times New Roman" w:hAnsi="Times New Roman" w:cs="Times New Roman"/>
                <w:sz w:val="24"/>
                <w:szCs w:val="24"/>
                <w:lang w:eastAsia="tr-TR"/>
              </w:rPr>
              <w:t> 6102 sayılı TTK md. 376. Maddesi uyarınca sermaye kaybına ya da borca batık olup olmadığı,</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hususları tespit edilecektir.</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6.2</w:t>
            </w:r>
            <w:r w:rsidRPr="00737739">
              <w:rPr>
                <w:rFonts w:ascii="Times New Roman" w:eastAsia="Times New Roman" w:hAnsi="Times New Roman" w:cs="Times New Roman"/>
                <w:sz w:val="24"/>
                <w:szCs w:val="24"/>
                <w:lang w:eastAsia="tr-TR"/>
              </w:rPr>
              <w:t> Bu bölümde "Yapılan tespit ve incelemeler sonucunda 6.1 de belirtilen hususlar olumlu/olumsuz olarak sonucuna bağlanmıştır.(*)" şeklinde duruma uygun ifadeye yer verilecektir.</w:t>
            </w:r>
          </w:p>
        </w:tc>
      </w:tr>
      <w:tr w:rsidR="00737739" w:rsidRPr="00737739" w:rsidTr="00737739">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6.1 de belirtilen tüm hususların uygun olarak tespitinin yapıldığı durumda "olumlu", belirtilen bu hususlardan herhangi birine ilişkin olarak uygun olmadığı tespiti yapıldığı durumda ise "olumsuz" görüş belirtilecektir.</w:t>
            </w:r>
          </w:p>
        </w:tc>
      </w:tr>
    </w:tbl>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Default="00737739" w:rsidP="00737739">
      <w:pPr>
        <w:spacing w:before="300" w:after="300" w:line="240" w:lineRule="auto"/>
        <w:rPr>
          <w:rFonts w:ascii="Times New Roman" w:eastAsia="Times New Roman" w:hAnsi="Times New Roman" w:cs="Times New Roman"/>
          <w:sz w:val="24"/>
          <w:szCs w:val="24"/>
          <w:lang w:eastAsia="tr-TR"/>
        </w:rPr>
      </w:pPr>
    </w:p>
    <w:p w:rsidR="000C2DC8" w:rsidRPr="00737739" w:rsidRDefault="000C2DC8" w:rsidP="00737739">
      <w:pPr>
        <w:spacing w:before="300" w:after="300" w:line="240" w:lineRule="auto"/>
        <w:rPr>
          <w:rFonts w:ascii="Times New Roman" w:eastAsia="Times New Roman" w:hAnsi="Times New Roman" w:cs="Times New Roman"/>
          <w:sz w:val="24"/>
          <w:szCs w:val="24"/>
          <w:lang w:eastAsia="tr-TR"/>
        </w:rPr>
      </w:pPr>
    </w:p>
    <w:p w:rsidR="00737739" w:rsidRPr="00737739" w:rsidRDefault="00737739" w:rsidP="00737739">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Üstü</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bookmarkStart w:id="82" w:name="Ek12"/>
      <w:r w:rsidRPr="00737739">
        <w:rPr>
          <w:rFonts w:ascii="Times New Roman" w:eastAsia="Times New Roman" w:hAnsi="Times New Roman" w:cs="Times New Roman"/>
          <w:b/>
          <w:bCs/>
          <w:sz w:val="24"/>
          <w:szCs w:val="24"/>
          <w:lang w:eastAsia="tr-TR"/>
        </w:rPr>
        <w:t>Ek-12</w:t>
      </w:r>
      <w:bookmarkEnd w:id="82"/>
    </w:p>
    <w:p w:rsidR="00737739" w:rsidRPr="00737739" w:rsidRDefault="00737739" w:rsidP="00737739">
      <w:pPr>
        <w:pBdr>
          <w:top w:val="single" w:sz="6" w:space="1" w:color="auto"/>
        </w:pBdr>
        <w:spacing w:after="0" w:line="240" w:lineRule="auto"/>
        <w:jc w:val="center"/>
        <w:rPr>
          <w:rFonts w:ascii="Times New Roman" w:eastAsia="Times New Roman" w:hAnsi="Times New Roman" w:cs="Times New Roman"/>
          <w:vanish/>
          <w:sz w:val="24"/>
          <w:szCs w:val="24"/>
          <w:lang w:eastAsia="tr-TR"/>
        </w:rPr>
      </w:pPr>
      <w:r w:rsidRPr="00737739">
        <w:rPr>
          <w:rFonts w:ascii="Times New Roman" w:eastAsia="Times New Roman" w:hAnsi="Times New Roman" w:cs="Times New Roman"/>
          <w:vanish/>
          <w:sz w:val="24"/>
          <w:szCs w:val="24"/>
          <w:lang w:eastAsia="tr-TR"/>
        </w:rPr>
        <w:t>Formun Altı</w:t>
      </w:r>
    </w:p>
    <w:p w:rsidR="00737739" w:rsidRPr="00737739" w:rsidRDefault="00737739" w:rsidP="00737739">
      <w:pPr>
        <w:shd w:val="clear" w:color="auto" w:fill="FFFFFF"/>
        <w:spacing w:after="150" w:line="240" w:lineRule="auto"/>
        <w:jc w:val="right"/>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bl>
      <w:tblPr>
        <w:tblW w:w="4500" w:type="pct"/>
        <w:shd w:val="clear" w:color="auto" w:fill="FFFFFF"/>
        <w:tblCellMar>
          <w:top w:w="15" w:type="dxa"/>
          <w:left w:w="15" w:type="dxa"/>
          <w:bottom w:w="15" w:type="dxa"/>
          <w:right w:w="15" w:type="dxa"/>
        </w:tblCellMar>
        <w:tblLook w:val="04A0" w:firstRow="1" w:lastRow="0" w:firstColumn="1" w:lastColumn="0" w:noHBand="0" w:noVBand="1"/>
      </w:tblPr>
      <w:tblGrid>
        <w:gridCol w:w="8165"/>
      </w:tblGrid>
      <w:tr w:rsidR="00737739" w:rsidRPr="00737739" w:rsidTr="00737739">
        <w:tc>
          <w:tcPr>
            <w:tcW w:w="0" w:type="auto"/>
            <w:shd w:val="clear" w:color="auto" w:fill="FFFFFF"/>
            <w:tcMar>
              <w:top w:w="0" w:type="dxa"/>
              <w:left w:w="0" w:type="dxa"/>
              <w:bottom w:w="0" w:type="dxa"/>
              <w:right w:w="0" w:type="dxa"/>
            </w:tcMar>
            <w:vAlign w:val="center"/>
            <w:hideMark/>
          </w:tcPr>
          <w:p w:rsidR="00737739" w:rsidRPr="00737739" w:rsidRDefault="00737739" w:rsidP="00737739">
            <w:pPr>
              <w:spacing w:after="150" w:line="240" w:lineRule="auto"/>
              <w:jc w:val="right"/>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Tarih:</w:t>
            </w:r>
          </w:p>
          <w:p w:rsidR="00737739" w:rsidRPr="00737739" w:rsidRDefault="00737739" w:rsidP="00737739">
            <w:pPr>
              <w:spacing w:after="150" w:line="240" w:lineRule="auto"/>
              <w:jc w:val="right"/>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Sayı:</w:t>
            </w:r>
          </w:p>
        </w:tc>
      </w:tr>
    </w:tbl>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hd w:val="clear" w:color="auto" w:fill="FFFFFF"/>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KAPSAMLI TEMİNAT MEKTUBU DEĞİŞİKLİK YAZISI (ZEYİLNAME)</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lastRenderedPageBreak/>
        <w:t>I. Kefil taahhüdü</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Bu belge ile, ..........................................................................................................’ne (teminat gümrük idaresi) verilmiş olan ve rejim hak sahibi(l) .............................................................. adına düzenlenen ..................................... tarihli ve .................................................. sayılı teminat mektubunda yer alan “referans tutarın %100/50’si(2) olan” ifadesinin “referans tutarın %50/30’u(3) olan” olarak değiştirilmesinin uygun olacağını, .......................................................................’nin(4) kurumu temsil ve imzaya yetkili memurları sıfatıyla beyan ve taahhüt ederiz.</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bl>
      <w:tblPr>
        <w:tblW w:w="4500" w:type="pct"/>
        <w:shd w:val="clear" w:color="auto" w:fill="FFFFFF"/>
        <w:tblCellMar>
          <w:top w:w="15" w:type="dxa"/>
          <w:left w:w="15" w:type="dxa"/>
          <w:bottom w:w="15" w:type="dxa"/>
          <w:right w:w="15" w:type="dxa"/>
        </w:tblCellMar>
        <w:tblLook w:val="04A0" w:firstRow="1" w:lastRow="0" w:firstColumn="1" w:lastColumn="0" w:noHBand="0" w:noVBand="1"/>
      </w:tblPr>
      <w:tblGrid>
        <w:gridCol w:w="4082"/>
        <w:gridCol w:w="4083"/>
      </w:tblGrid>
      <w:tr w:rsidR="00737739" w:rsidRPr="00737739" w:rsidTr="00737739">
        <w:tc>
          <w:tcPr>
            <w:tcW w:w="0" w:type="auto"/>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w:t>
            </w:r>
          </w:p>
        </w:tc>
        <w:tc>
          <w:tcPr>
            <w:tcW w:w="0" w:type="auto"/>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w:t>
            </w:r>
          </w:p>
        </w:tc>
      </w:tr>
      <w:tr w:rsidR="00737739" w:rsidRPr="00737739" w:rsidTr="00737739">
        <w:tc>
          <w:tcPr>
            <w:tcW w:w="0" w:type="auto"/>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(İmza-Ad Soyad)</w:t>
            </w:r>
          </w:p>
        </w:tc>
        <w:tc>
          <w:tcPr>
            <w:tcW w:w="0" w:type="auto"/>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(İmza-Ad Soyad)</w:t>
            </w:r>
          </w:p>
        </w:tc>
      </w:tr>
    </w:tbl>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II. Teminat gümrük idaresi tarafından kabul (5)</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Bu teminat mektubu, Ticaret Bakanlığı ...................................................................................................... (teminat gümrük idaresi) tarafından .................................................... tarihinde kabul edilmiştir.</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hd w:val="clear" w:color="auto" w:fill="FFFFFF"/>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w:t>
      </w:r>
    </w:p>
    <w:p w:rsidR="00737739" w:rsidRPr="00737739" w:rsidRDefault="00737739" w:rsidP="00737739">
      <w:pPr>
        <w:shd w:val="clear" w:color="auto" w:fill="FFFFFF"/>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(Mühür ve İmza)</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________________________</w:t>
      </w:r>
      <w:r w:rsidRPr="00737739">
        <w:rPr>
          <w:rFonts w:ascii="Times New Roman" w:eastAsia="Times New Roman" w:hAnsi="Times New Roman" w:cs="Times New Roman"/>
          <w:sz w:val="24"/>
          <w:szCs w:val="24"/>
          <w:lang w:eastAsia="tr-TR"/>
        </w:rPr>
        <w:br/>
        <w:t>(1) Soyadı ve adı veya firma adı.</w:t>
      </w:r>
      <w:r w:rsidRPr="00737739">
        <w:rPr>
          <w:rFonts w:ascii="Times New Roman" w:eastAsia="Times New Roman" w:hAnsi="Times New Roman" w:cs="Times New Roman"/>
          <w:sz w:val="24"/>
          <w:szCs w:val="24"/>
          <w:lang w:eastAsia="tr-TR"/>
        </w:rPr>
        <w:br/>
        <w:t>(2) Uygulanmayanı siliniz.</w:t>
      </w:r>
      <w:r w:rsidRPr="00737739">
        <w:rPr>
          <w:rFonts w:ascii="Times New Roman" w:eastAsia="Times New Roman" w:hAnsi="Times New Roman" w:cs="Times New Roman"/>
          <w:sz w:val="24"/>
          <w:szCs w:val="24"/>
          <w:lang w:eastAsia="tr-TR"/>
        </w:rPr>
        <w:br/>
        <w:t>(3) Uygulanmayanı siliniz.</w:t>
      </w:r>
      <w:r w:rsidRPr="00737739">
        <w:rPr>
          <w:rFonts w:ascii="Times New Roman" w:eastAsia="Times New Roman" w:hAnsi="Times New Roman" w:cs="Times New Roman"/>
          <w:sz w:val="24"/>
          <w:szCs w:val="24"/>
          <w:lang w:eastAsia="tr-TR"/>
        </w:rPr>
        <w:br/>
        <w:t>(4) Kefilin adı ve adresi.</w:t>
      </w:r>
      <w:r w:rsidRPr="00737739">
        <w:rPr>
          <w:rFonts w:ascii="Times New Roman" w:eastAsia="Times New Roman" w:hAnsi="Times New Roman" w:cs="Times New Roman"/>
          <w:sz w:val="24"/>
          <w:szCs w:val="24"/>
          <w:lang w:eastAsia="tr-TR"/>
        </w:rPr>
        <w:br/>
        <w:t>(5) Teminat gümrük idaresi tarafından doldurulur.</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60950" w:rsidP="00737739">
      <w:pPr>
        <w:spacing w:before="300"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9" style="width:0;height:0" o:hralign="center" o:hrstd="t" o:hrnoshade="t" o:hr="t" fillcolor="black" stroked="f"/>
        </w:pic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bookmarkStart w:id="83" w:name="Ek13"/>
      <w:r w:rsidRPr="00737739">
        <w:rPr>
          <w:rFonts w:ascii="Times New Roman" w:eastAsia="Times New Roman" w:hAnsi="Times New Roman" w:cs="Times New Roman"/>
          <w:b/>
          <w:bCs/>
          <w:sz w:val="24"/>
          <w:szCs w:val="24"/>
          <w:lang w:eastAsia="tr-TR"/>
        </w:rPr>
        <w:t>Ek-13</w:t>
      </w:r>
      <w:bookmarkEnd w:id="83"/>
    </w:p>
    <w:p w:rsidR="00737739" w:rsidRPr="00737739" w:rsidRDefault="00737739" w:rsidP="00737739">
      <w:pPr>
        <w:shd w:val="clear" w:color="auto" w:fill="FFFFFF"/>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ORTAK TRANSİT REJİMİ TRANSİT SÜRE SINIRI TABLOSU</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4"/>
        <w:gridCol w:w="5442"/>
        <w:gridCol w:w="2034"/>
      </w:tblGrid>
      <w:tr w:rsidR="00737739" w:rsidRPr="00737739" w:rsidTr="0073773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Grup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Ülkeler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Asgari süre-Azami süre (gün)</w:t>
            </w:r>
          </w:p>
        </w:tc>
      </w:tr>
      <w:tr w:rsidR="00737739" w:rsidRPr="00737739" w:rsidTr="0073773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1. Grup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Bulgaristan, Makedonya, Yunanistan, Romanya, Sırbistan,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5-7</w:t>
            </w:r>
          </w:p>
        </w:tc>
      </w:tr>
      <w:tr w:rsidR="00737739" w:rsidRPr="00737739" w:rsidTr="0073773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lastRenderedPageBreak/>
              <w:t>2. Grup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Hırvatistan, Slovenya, Macaristan, Slovakya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6-8</w:t>
            </w:r>
          </w:p>
        </w:tc>
      </w:tr>
      <w:tr w:rsidR="00737739" w:rsidRPr="00737739" w:rsidTr="0073773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3. Grup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Avusturya, Polonya, Çek Cumhuriyeti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8-12</w:t>
            </w:r>
          </w:p>
        </w:tc>
      </w:tr>
      <w:tr w:rsidR="00737739" w:rsidRPr="00737739" w:rsidTr="0073773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4. Grup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İtalya, İsviçre, Almanya, Litvanya, Letonya, Estonya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9-14</w:t>
            </w:r>
          </w:p>
        </w:tc>
      </w:tr>
      <w:tr w:rsidR="00737739" w:rsidRPr="00737739" w:rsidTr="0073773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5. Grup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Fransa, Belçika, Lüksemburg, Hollanda, Danimarka, İspanya, Portekiz, Finlandiya, İsveç</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10-15</w:t>
            </w:r>
          </w:p>
        </w:tc>
      </w:tr>
      <w:tr w:rsidR="00737739" w:rsidRPr="00737739" w:rsidTr="0073773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6. Grup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İngiltere, İrlanda, Norveç, İzlanda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15</w:t>
            </w:r>
          </w:p>
        </w:tc>
      </w:tr>
    </w:tbl>
    <w:p w:rsidR="00737739" w:rsidRPr="00737739" w:rsidRDefault="00760950" w:rsidP="00737739">
      <w:pPr>
        <w:spacing w:before="300"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30" style="width:0;height:0" o:hralign="center" o:hrstd="t" o:hrnoshade="t" o:hr="t" fillcolor="black" stroked="f"/>
        </w:pic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bookmarkStart w:id="84" w:name="Ek14"/>
      <w:r w:rsidRPr="00737739">
        <w:rPr>
          <w:rFonts w:ascii="Times New Roman" w:eastAsia="Times New Roman" w:hAnsi="Times New Roman" w:cs="Times New Roman"/>
          <w:b/>
          <w:bCs/>
          <w:sz w:val="24"/>
          <w:szCs w:val="24"/>
          <w:lang w:eastAsia="tr-TR"/>
        </w:rPr>
        <w:t>Ek-14</w:t>
      </w:r>
      <w:bookmarkEnd w:id="84"/>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98"/>
        <w:gridCol w:w="2706"/>
        <w:gridCol w:w="3352"/>
      </w:tblGrid>
      <w:tr w:rsidR="00737739" w:rsidRPr="00737739" w:rsidTr="00737739">
        <w:tc>
          <w:tcPr>
            <w:tcW w:w="16560"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TC 10 - TRANSİT BİLGİ NOTU</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br/>
              <w:t>Taşıma aracının kimliği: ...............................................................................................................................................................................................................................................</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r w:rsidR="00737739" w:rsidRPr="00737739" w:rsidTr="00737739">
        <w:tc>
          <w:tcPr>
            <w:tcW w:w="1125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TRANSİT BE YANNAMESİ</w:t>
            </w:r>
          </w:p>
        </w:tc>
        <w:tc>
          <w:tcPr>
            <w:tcW w:w="5130"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ÖNGÖRÜLEN TRANSİT İDARESİ (VE ÜLKE)</w:t>
            </w:r>
            <w:r w:rsidRPr="00737739">
              <w:rPr>
                <w:rFonts w:ascii="Times New Roman" w:eastAsia="Times New Roman" w:hAnsi="Times New Roman" w:cs="Times New Roman"/>
                <w:sz w:val="24"/>
                <w:szCs w:val="24"/>
                <w:lang w:eastAsia="tr-TR"/>
              </w:rPr>
              <w:t> </w:t>
            </w:r>
          </w:p>
        </w:tc>
      </w:tr>
      <w:tr w:rsidR="00737739" w:rsidRPr="00737739" w:rsidTr="00737739">
        <w:trPr>
          <w:trHeight w:val="435"/>
        </w:trPr>
        <w:tc>
          <w:tcPr>
            <w:tcW w:w="478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Tür (Tl, T2 veya T2F) ve sayısı</w:t>
            </w:r>
          </w:p>
        </w:tc>
        <w:tc>
          <w:tcPr>
            <w:tcW w:w="646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Hareket idaresi</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p>
        </w:tc>
      </w:tr>
      <w:tr w:rsidR="00737739" w:rsidRPr="00737739" w:rsidTr="00737739">
        <w:tc>
          <w:tcPr>
            <w:tcW w:w="4785"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6465"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c>
          <w:tcPr>
            <w:tcW w:w="51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RESMİ KULLANIM İÇİN</w:t>
            </w:r>
          </w:p>
        </w:tc>
      </w:tr>
      <w:tr w:rsidR="00737739" w:rsidRPr="00737739" w:rsidTr="00737739">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p>
        </w:tc>
        <w:tc>
          <w:tcPr>
            <w:tcW w:w="513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Transit tarihi: ....................................................................................</w:t>
            </w:r>
            <w:r w:rsidRPr="00737739">
              <w:rPr>
                <w:rFonts w:ascii="Times New Roman" w:eastAsia="Times New Roman" w:hAnsi="Times New Roman" w:cs="Times New Roman"/>
                <w:sz w:val="24"/>
                <w:szCs w:val="24"/>
                <w:lang w:eastAsia="tr-TR"/>
              </w:rPr>
              <w:br/>
              <w:t> </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(imza)</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br/>
              <w:t> </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bl>
            <w:tblPr>
              <w:tblW w:w="17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29"/>
            </w:tblGrid>
            <w:tr w:rsidR="00737739" w:rsidRPr="00737739">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Resmi</w:t>
                  </w:r>
                  <w:r w:rsidRPr="00737739">
                    <w:rPr>
                      <w:rFonts w:ascii="Times New Roman" w:eastAsia="Times New Roman" w:hAnsi="Times New Roman" w:cs="Times New Roman"/>
                      <w:sz w:val="24"/>
                      <w:szCs w:val="24"/>
                      <w:lang w:eastAsia="tr-TR"/>
                    </w:rPr>
                    <w:br/>
                    <w:t>mühür</w:t>
                  </w:r>
                </w:p>
              </w:tc>
            </w:tr>
          </w:tbl>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bl>
    <w:p w:rsidR="00737739" w:rsidRPr="00737739" w:rsidRDefault="00760950" w:rsidP="00737739">
      <w:pPr>
        <w:spacing w:before="300"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31" style="width:0;height:0" o:hralign="center" o:hrstd="t" o:hrnoshade="t" o:hr="t" fillcolor="black" stroked="f"/>
        </w:pic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bookmarkStart w:id="85" w:name="Ek15"/>
      <w:r w:rsidRPr="00737739">
        <w:rPr>
          <w:rFonts w:ascii="Times New Roman" w:eastAsia="Times New Roman" w:hAnsi="Times New Roman" w:cs="Times New Roman"/>
          <w:b/>
          <w:bCs/>
          <w:sz w:val="24"/>
          <w:szCs w:val="24"/>
          <w:lang w:eastAsia="tr-TR"/>
        </w:rPr>
        <w:t>Ek-15</w:t>
      </w:r>
      <w:bookmarkEnd w:id="85"/>
    </w:p>
    <w:p w:rsidR="00737739" w:rsidRPr="00737739" w:rsidRDefault="00737739" w:rsidP="00737739">
      <w:pPr>
        <w:shd w:val="clear" w:color="auto" w:fill="FFFFFF"/>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lastRenderedPageBreak/>
        <w:t>TC21- DOĞRULAMA TALEBİ</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I. TALEPTE BULUNAN MAKAM                                                                         II. GÖNDERİLEN YETKİLİ MAKAM</w:t>
      </w:r>
      <w:r w:rsidRPr="00737739">
        <w:rPr>
          <w:rFonts w:ascii="Times New Roman" w:eastAsia="Times New Roman" w:hAnsi="Times New Roman" w:cs="Times New Roman"/>
          <w:sz w:val="24"/>
          <w:szCs w:val="24"/>
          <w:lang w:eastAsia="tr-TR"/>
        </w:rPr>
        <w:br/>
        <w:t>(adı ve açık adresi)                                                                                                                         (adı ve açık adresi)</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III. DOĞRULAMA TALEBİ</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 Örnek kontrol                           [ ] C ve D’de belirtilen nedenle</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br/>
        <w:t>A. [ ] 1. Ekli B iade nüshasındaki “varış gümrük idaresi kontrolü” (Kutu I) başlıklı kutudaki</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  2. Ekli B iade nüshasındaki F ve/veya G kutusundaki</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 ]  3. Ekli... no.lu T5 kontrol nüshasındaki “kullanım ve/veya varış kontrolü” (Kutu J) başlıklı kutudaki</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 ] 4. Ekli A nüshasındaki “hareket gümrük idaresi” (Kutu C) başlıklı kutudaki</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 ] 5- Ekli A nüshasındaki “hareket gümrük idaresi kontrolü” (Kutu D) başlıklı kutudaki</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 ] 6. Ekli A nüshasındaki “kaplar ve eşyanın tanımı” (Kutu 31) başlıklı kutudaki</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 ] 7. Ekli... no.lu............. tarihli ticari belgedeki</w:t>
      </w:r>
      <w:r w:rsidRPr="00737739">
        <w:rPr>
          <w:rFonts w:ascii="Times New Roman" w:eastAsia="Times New Roman" w:hAnsi="Times New Roman" w:cs="Times New Roman"/>
          <w:sz w:val="24"/>
          <w:szCs w:val="24"/>
          <w:lang w:eastAsia="tr-TR"/>
        </w:rPr>
        <w:br/>
        <w:t>mühür ve imzanın gerçekliğini</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br/>
        <w:t>B. [ ] 1............... no.lu kutu(lar)da </w:t>
      </w:r>
      <w:r w:rsidRPr="00737739">
        <w:rPr>
          <w:rFonts w:ascii="Times New Roman" w:eastAsia="Times New Roman" w:hAnsi="Times New Roman" w:cs="Times New Roman"/>
          <w:sz w:val="24"/>
          <w:szCs w:val="24"/>
          <w:vertAlign w:val="superscript"/>
          <w:lang w:eastAsia="tr-TR"/>
        </w:rPr>
        <w:t>(1)</w:t>
      </w:r>
      <w:r w:rsidRPr="00737739">
        <w:rPr>
          <w:rFonts w:ascii="Times New Roman" w:eastAsia="Times New Roman" w:hAnsi="Times New Roman" w:cs="Times New Roman"/>
          <w:sz w:val="24"/>
          <w:szCs w:val="24"/>
          <w:lang w:eastAsia="tr-TR"/>
        </w:rPr>
        <w:br/>
        <w:t>[ ] 2. Ekli... no.lu............. tarihli ticari belgede</w:t>
      </w:r>
      <w:r w:rsidRPr="00737739">
        <w:rPr>
          <w:rFonts w:ascii="Times New Roman" w:eastAsia="Times New Roman" w:hAnsi="Times New Roman" w:cs="Times New Roman"/>
          <w:sz w:val="24"/>
          <w:szCs w:val="24"/>
          <w:lang w:eastAsia="tr-TR"/>
        </w:rPr>
        <w:br/>
        <w:t>yazılı onayların doğruluğunu</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C. [ ] Ekli alternatif kanıtın gerçekliğini ve doğruluğunu</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lütfen doğrulayınız</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D:Doğrulama talebinin nedeni:</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 ] 1.mühür yok                                                                                          [ ] 2. imza yok</w:t>
      </w:r>
      <w:r w:rsidRPr="00737739">
        <w:rPr>
          <w:rFonts w:ascii="Times New Roman" w:eastAsia="Times New Roman" w:hAnsi="Times New Roman" w:cs="Times New Roman"/>
          <w:sz w:val="24"/>
          <w:szCs w:val="24"/>
          <w:lang w:eastAsia="tr-TR"/>
        </w:rPr>
        <w:br/>
        <w:t>[ ] 3. mühür okunaklı değil                                                                          [ ] 4. kutu tam doldurulmamış</w:t>
      </w:r>
      <w:r w:rsidRPr="00737739">
        <w:rPr>
          <w:rFonts w:ascii="Times New Roman" w:eastAsia="Times New Roman" w:hAnsi="Times New Roman" w:cs="Times New Roman"/>
          <w:sz w:val="24"/>
          <w:szCs w:val="24"/>
          <w:lang w:eastAsia="tr-TR"/>
        </w:rPr>
        <w:br/>
        <w:t>[ ] 5. düzeltmeler, paraflanmadan ve onaylanmadan yapılmış                        [ ] 6. formda silinti ve/veya üst üste yazma var</w:t>
      </w:r>
      <w:r w:rsidRPr="00737739">
        <w:rPr>
          <w:rFonts w:ascii="Times New Roman" w:eastAsia="Times New Roman" w:hAnsi="Times New Roman" w:cs="Times New Roman"/>
          <w:sz w:val="24"/>
          <w:szCs w:val="24"/>
          <w:lang w:eastAsia="tr-TR"/>
        </w:rPr>
        <w:br/>
        <w:t>[ ] 7. mühür tanınmamakta                                                                          [ ] 8. kullanım veya varış ile ilgili tarih yok</w:t>
      </w:r>
      <w:r w:rsidRPr="00737739">
        <w:rPr>
          <w:rFonts w:ascii="Times New Roman" w:eastAsia="Times New Roman" w:hAnsi="Times New Roman" w:cs="Times New Roman"/>
          <w:sz w:val="24"/>
          <w:szCs w:val="24"/>
          <w:lang w:eastAsia="tr-TR"/>
        </w:rPr>
        <w:br/>
        <w:t>[ ] 9. diğer (belirtilecek)</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Yer:........................................................ , Tarih : .....................................................</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lastRenderedPageBreak/>
        <w:t>İmza............................................................                                       (Mühür)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(1) Doğrulama talebine konu kutuların numarasını yazınız.                                                                                                                                                                                                                                          </w:t>
      </w:r>
      <w:r w:rsidRPr="00737739">
        <w:rPr>
          <w:rFonts w:ascii="Times New Roman" w:eastAsia="Times New Roman" w:hAnsi="Times New Roman" w:cs="Times New Roman"/>
          <w:sz w:val="24"/>
          <w:szCs w:val="24"/>
          <w:u w:val="single"/>
          <w:lang w:eastAsia="tr-TR"/>
        </w:rPr>
        <w:t>                                                                                                             </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IV. DOĞRULAMA SONUCU</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 A. Mühür ve imza gerçektir.</w:t>
      </w:r>
      <w:r w:rsidRPr="00737739">
        <w:rPr>
          <w:rFonts w:ascii="Times New Roman" w:eastAsia="Times New Roman" w:hAnsi="Times New Roman" w:cs="Times New Roman"/>
          <w:sz w:val="24"/>
          <w:szCs w:val="24"/>
          <w:lang w:eastAsia="tr-TR"/>
        </w:rPr>
        <w:br/>
        <w:t>[ ] B. Form, yetkili makamlara sunulmamış ve</w:t>
      </w:r>
    </w:p>
    <w:p w:rsidR="00737739" w:rsidRPr="00737739" w:rsidRDefault="00737739" w:rsidP="00737739">
      <w:pPr>
        <w:shd w:val="clear" w:color="auto" w:fill="FFFFFF"/>
        <w:spacing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 1.mührün sahtesi yapılmış veya tahrif edilmiş görünmektedir.</w:t>
      </w:r>
      <w:r w:rsidRPr="00737739">
        <w:rPr>
          <w:rFonts w:ascii="Times New Roman" w:eastAsia="Times New Roman" w:hAnsi="Times New Roman" w:cs="Times New Roman"/>
          <w:sz w:val="24"/>
          <w:szCs w:val="24"/>
          <w:lang w:eastAsia="tr-TR"/>
        </w:rPr>
        <w:br/>
        <w:t>[ ] 2. mühür uygun basılmamış görünmektedir.</w:t>
      </w:r>
      <w:r w:rsidRPr="00737739">
        <w:rPr>
          <w:rFonts w:ascii="Times New Roman" w:eastAsia="Times New Roman" w:hAnsi="Times New Roman" w:cs="Times New Roman"/>
          <w:sz w:val="24"/>
          <w:szCs w:val="24"/>
          <w:lang w:eastAsia="tr-TR"/>
        </w:rPr>
        <w:br/>
        <w:t>[ ] 3. imza, yetkili makamların sorumlu memurunun imzası değildir.</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 C. Onaylar doğrudur</w:t>
      </w:r>
      <w:r w:rsidRPr="00737739">
        <w:rPr>
          <w:rFonts w:ascii="Times New Roman" w:eastAsia="Times New Roman" w:hAnsi="Times New Roman" w:cs="Times New Roman"/>
          <w:sz w:val="24"/>
          <w:szCs w:val="24"/>
          <w:lang w:eastAsia="tr-TR"/>
        </w:rPr>
        <w:br/>
        <w:t>[ ] D. Onaylar doğru değildir, aşağıdaki şekilde olmalıdır: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 ] E. Açıklamalar</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 ] 1 mühür okunaklı basılmıştır.                                     [ ] 2. imza atılmıştır.</w:t>
      </w:r>
      <w:r w:rsidRPr="00737739">
        <w:rPr>
          <w:rFonts w:ascii="Times New Roman" w:eastAsia="Times New Roman" w:hAnsi="Times New Roman" w:cs="Times New Roman"/>
          <w:sz w:val="24"/>
          <w:szCs w:val="24"/>
          <w:lang w:eastAsia="tr-TR"/>
        </w:rPr>
        <w:br/>
        <w:t>[ ] 3. kutu doldurulmuştur.                                             [ ] 4. silmeler, paraflanıp onaylanmıştır.</w:t>
      </w:r>
      <w:r w:rsidRPr="00737739">
        <w:rPr>
          <w:rFonts w:ascii="Times New Roman" w:eastAsia="Times New Roman" w:hAnsi="Times New Roman" w:cs="Times New Roman"/>
          <w:sz w:val="24"/>
          <w:szCs w:val="24"/>
          <w:lang w:eastAsia="tr-TR"/>
        </w:rPr>
        <w:br/>
        <w:t>[ ] 5. silinti ve/veya üst üste yazma nedeni:                      [ ] 6. mühür gerçek olup kabul edilebilir.</w:t>
      </w:r>
      <w:r w:rsidRPr="00737739">
        <w:rPr>
          <w:rFonts w:ascii="Times New Roman" w:eastAsia="Times New Roman" w:hAnsi="Times New Roman" w:cs="Times New Roman"/>
          <w:sz w:val="24"/>
          <w:szCs w:val="24"/>
          <w:lang w:eastAsia="tr-TR"/>
        </w:rPr>
        <w:br/>
        <w:t>[ ] 7. tarih yazılmıştır                                                      [ ]  8. alternatif kanıt, gerekleri karşıladığından kabul edilebilir.</w:t>
      </w:r>
      <w:r w:rsidRPr="00737739">
        <w:rPr>
          <w:rFonts w:ascii="Times New Roman" w:eastAsia="Times New Roman" w:hAnsi="Times New Roman" w:cs="Times New Roman"/>
          <w:sz w:val="24"/>
          <w:szCs w:val="24"/>
          <w:lang w:eastAsia="tr-TR"/>
        </w:rPr>
        <w:br/>
        <w:t>[ ] 9. diğer nedenler (belirtilecek)</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br/>
        <w:t>Yer:.................................................... Tarih : ..............................................................</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İmza ..............................................................................................</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br/>
        <w:t> </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br/>
        <w:t>(Mühür)</w: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r w:rsidRPr="00737739">
        <w:rPr>
          <w:rFonts w:ascii="Times New Roman" w:eastAsia="Times New Roman" w:hAnsi="Times New Roman" w:cs="Times New Roman"/>
          <w:sz w:val="24"/>
          <w:szCs w:val="24"/>
          <w:u w:val="single"/>
          <w:lang w:eastAsia="tr-TR"/>
        </w:rPr>
        <w:t>                                                                                                                                                              </w:t>
      </w:r>
      <w:r w:rsidRPr="00737739">
        <w:rPr>
          <w:rFonts w:ascii="Times New Roman" w:eastAsia="Times New Roman" w:hAnsi="Times New Roman" w:cs="Times New Roman"/>
          <w:sz w:val="24"/>
          <w:szCs w:val="24"/>
          <w:u w:val="single"/>
          <w:lang w:eastAsia="tr-TR"/>
        </w:rPr>
        <w:br/>
      </w:r>
      <w:r w:rsidRPr="00737739">
        <w:rPr>
          <w:rFonts w:ascii="Times New Roman" w:eastAsia="Times New Roman" w:hAnsi="Times New Roman" w:cs="Times New Roman"/>
          <w:sz w:val="24"/>
          <w:szCs w:val="24"/>
          <w:lang w:eastAsia="tr-TR"/>
        </w:rPr>
        <w:t>Notlar:</w:t>
      </w:r>
      <w:r w:rsidRPr="00737739">
        <w:rPr>
          <w:rFonts w:ascii="Times New Roman" w:eastAsia="Times New Roman" w:hAnsi="Times New Roman" w:cs="Times New Roman"/>
          <w:sz w:val="24"/>
          <w:szCs w:val="24"/>
          <w:lang w:eastAsia="tr-TR"/>
        </w:rPr>
        <w:br/>
        <w:t>1. Doğrulanacak her form için ayrı bir talep yapılmalıdır.</w:t>
      </w:r>
      <w:r w:rsidRPr="00737739">
        <w:rPr>
          <w:rFonts w:ascii="Times New Roman" w:eastAsia="Times New Roman" w:hAnsi="Times New Roman" w:cs="Times New Roman"/>
          <w:sz w:val="24"/>
          <w:szCs w:val="24"/>
          <w:lang w:eastAsia="tr-TR"/>
        </w:rPr>
        <w:br/>
        <w:t>2. ilgili kutulara çarpı işareti konulur.</w:t>
      </w:r>
      <w:r w:rsidRPr="00737739">
        <w:rPr>
          <w:rFonts w:ascii="Times New Roman" w:eastAsia="Times New Roman" w:hAnsi="Times New Roman" w:cs="Times New Roman"/>
          <w:sz w:val="24"/>
          <w:szCs w:val="24"/>
          <w:lang w:eastAsia="tr-TR"/>
        </w:rPr>
        <w:br/>
        <w:t>3. Gönderilen yetkili makam, bu talebe öncelikli işlem yapılmasını sağlamalıdır.</w:t>
      </w:r>
    </w:p>
    <w:p w:rsidR="00737739" w:rsidRPr="00737739" w:rsidRDefault="00760950" w:rsidP="00737739">
      <w:pPr>
        <w:spacing w:before="300"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32" style="width:0;height:0" o:hralign="center" o:hrstd="t" o:hrnoshade="t" o:hr="t" fillcolor="black" stroked="f"/>
        </w:pic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bookmarkStart w:id="86" w:name="Ek16"/>
      <w:r w:rsidRPr="00737739">
        <w:rPr>
          <w:rFonts w:ascii="Times New Roman" w:eastAsia="Times New Roman" w:hAnsi="Times New Roman" w:cs="Times New Roman"/>
          <w:b/>
          <w:bCs/>
          <w:sz w:val="24"/>
          <w:szCs w:val="24"/>
          <w:lang w:eastAsia="tr-TR"/>
        </w:rPr>
        <w:t>Ek-16</w:t>
      </w:r>
      <w:bookmarkEnd w:id="86"/>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56"/>
      </w:tblGrid>
      <w:tr w:rsidR="00737739" w:rsidRPr="00737739" w:rsidTr="0073773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lastRenderedPageBreak/>
              <w:t>TC11 - ALINDI FORMU</w:t>
            </w:r>
            <w:r w:rsidRPr="00737739">
              <w:rPr>
                <w:rFonts w:ascii="Times New Roman" w:eastAsia="Times New Roman" w:hAnsi="Times New Roman" w:cs="Times New Roman"/>
                <w:sz w:val="24"/>
                <w:szCs w:val="24"/>
                <w:lang w:eastAsia="tr-TR"/>
              </w:rPr>
              <w:t> </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____________________________________________________________________________________________________</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..........................................................................................................................................................................Varış Gümrük İdaresi</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Aşağıdaki beyanın sunulduğunu onaylar.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u w:val="single"/>
                <w:lang w:eastAsia="tr-TR"/>
              </w:rPr>
              <w:t>T1.T2. T2F beyanı</w:t>
            </w:r>
            <w:r w:rsidRPr="00737739">
              <w:rPr>
                <w:rFonts w:ascii="Times New Roman" w:eastAsia="Times New Roman" w:hAnsi="Times New Roman" w:cs="Times New Roman"/>
                <w:sz w:val="24"/>
                <w:szCs w:val="24"/>
                <w:vertAlign w:val="superscript"/>
                <w:lang w:eastAsia="tr-TR"/>
              </w:rPr>
              <w:t>(1)</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br/>
              <w:t>...................................................................................................................Hareket Gümrük İdaresinde tescilli</w:t>
            </w:r>
            <w:r w:rsidRPr="00737739">
              <w:rPr>
                <w:rFonts w:ascii="Times New Roman" w:eastAsia="Times New Roman" w:hAnsi="Times New Roman" w:cs="Times New Roman"/>
                <w:sz w:val="24"/>
                <w:szCs w:val="24"/>
                <w:lang w:eastAsia="tr-TR"/>
              </w:rPr>
              <w:br/>
              <w:t>.....................................................tarih ve .........................................................................................................sayılı.</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bl>
            <w:tblPr>
              <w:tblW w:w="45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2"/>
            </w:tblGrid>
            <w:tr w:rsidR="00737739" w:rsidRPr="00737739">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Resmi</w:t>
                  </w:r>
                </w:p>
                <w:p w:rsidR="00737739" w:rsidRPr="00737739" w:rsidRDefault="00737739" w:rsidP="00737739">
                  <w:pPr>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mühür</w:t>
                  </w:r>
                </w:p>
              </w:tc>
            </w:tr>
          </w:tbl>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br/>
              <w:t>...................................................................’da.................................................................................... tarihinde</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(imza)</w:t>
            </w:r>
            <w:r w:rsidRPr="00737739">
              <w:rPr>
                <w:rFonts w:ascii="Times New Roman" w:eastAsia="Times New Roman" w:hAnsi="Times New Roman" w:cs="Times New Roman"/>
                <w:sz w:val="24"/>
                <w:szCs w:val="24"/>
                <w:lang w:eastAsia="tr-TR"/>
              </w:rPr>
              <w:br/>
              <w:t>  </w:t>
            </w:r>
            <w:r w:rsidRPr="00737739">
              <w:rPr>
                <w:rFonts w:ascii="Times New Roman" w:eastAsia="Times New Roman" w:hAnsi="Times New Roman" w:cs="Times New Roman"/>
                <w:sz w:val="24"/>
                <w:szCs w:val="24"/>
                <w:u w:val="single"/>
                <w:lang w:eastAsia="tr-TR"/>
              </w:rPr>
              <w:t>                                </w:t>
            </w:r>
            <w:r w:rsidRPr="00737739">
              <w:rPr>
                <w:rFonts w:ascii="Times New Roman" w:eastAsia="Times New Roman" w:hAnsi="Times New Roman" w:cs="Times New Roman"/>
                <w:sz w:val="24"/>
                <w:szCs w:val="24"/>
                <w:lang w:eastAsia="tr-TR"/>
              </w:rPr>
              <w:br/>
              <w:t>(1) Uymayanları siliniz</w:t>
            </w:r>
          </w:p>
        </w:tc>
      </w:tr>
      <w:tr w:rsidR="00737739" w:rsidRPr="00737739" w:rsidTr="0073773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tc>
      </w:tr>
    </w:tbl>
    <w:p w:rsidR="00737739" w:rsidRPr="00737739" w:rsidRDefault="00760950" w:rsidP="00737739">
      <w:pPr>
        <w:spacing w:before="300"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33" style="width:0;height:0" o:hralign="center" o:hrstd="t" o:hrnoshade="t" o:hr="t" fillcolor="black" stroked="f"/>
        </w:pic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bookmarkStart w:id="87" w:name="Ek17"/>
      <w:r w:rsidRPr="00737739">
        <w:rPr>
          <w:rFonts w:ascii="Times New Roman" w:eastAsia="Times New Roman" w:hAnsi="Times New Roman" w:cs="Times New Roman"/>
          <w:b/>
          <w:bCs/>
          <w:sz w:val="24"/>
          <w:szCs w:val="24"/>
          <w:lang w:eastAsia="tr-TR"/>
        </w:rPr>
        <w:t>Ek-17</w:t>
      </w:r>
      <w:bookmarkEnd w:id="87"/>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69"/>
        <w:gridCol w:w="4187"/>
      </w:tblGrid>
      <w:tr w:rsidR="00737739" w:rsidRPr="00737739" w:rsidTr="00737739">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15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TC20A ORTAK TRANSİT NCTS İŞLEMLERİNE İLİŞKİN BİLGİ / BELGE GÖNDERİLMESİ</w:t>
            </w:r>
          </w:p>
        </w:tc>
      </w:tr>
      <w:tr w:rsidR="00737739" w:rsidRPr="00737739" w:rsidTr="00737739">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1. BEYAN</w:t>
            </w:r>
            <w:r w:rsidRPr="00737739">
              <w:rPr>
                <w:rFonts w:ascii="Times New Roman" w:eastAsia="Times New Roman" w:hAnsi="Times New Roman" w:cs="Times New Roman"/>
                <w:sz w:val="24"/>
                <w:szCs w:val="24"/>
                <w:lang w:eastAsia="tr-TR"/>
              </w:rPr>
              <w:br/>
              <w:t>MRN: ......................................</w:t>
            </w:r>
            <w:r w:rsidRPr="00737739">
              <w:rPr>
                <w:rFonts w:ascii="Times New Roman" w:eastAsia="Times New Roman" w:hAnsi="Times New Roman" w:cs="Times New Roman"/>
                <w:sz w:val="24"/>
                <w:szCs w:val="24"/>
                <w:lang w:eastAsia="tr-TR"/>
              </w:rPr>
              <w:br/>
              <w:t>Araştırma usulü (referans):</w:t>
            </w:r>
            <w:r w:rsidRPr="00737739">
              <w:rPr>
                <w:rFonts w:ascii="Times New Roman" w:eastAsia="Times New Roman" w:hAnsi="Times New Roman" w:cs="Times New Roman"/>
                <w:sz w:val="24"/>
                <w:szCs w:val="24"/>
                <w:lang w:eastAsia="tr-TR"/>
              </w:rPr>
              <w:br/>
              <w:t>Tahsilat usulü (referans):</w:t>
            </w:r>
          </w:p>
        </w:tc>
      </w:tr>
      <w:tr w:rsidR="00737739" w:rsidRPr="00737739" w:rsidTr="0073773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2. HAREKETTEKİ YETKİLİ MAKAM</w:t>
            </w:r>
            <w:r w:rsidRPr="00737739">
              <w:rPr>
                <w:rFonts w:ascii="Times New Roman" w:eastAsia="Times New Roman" w:hAnsi="Times New Roman" w:cs="Times New Roman"/>
                <w:sz w:val="24"/>
                <w:szCs w:val="24"/>
                <w:lang w:eastAsia="tr-TR"/>
              </w:rPr>
              <w:br/>
              <w:t>Ad ve adres:</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u w:val="single"/>
                <w:lang w:eastAsia="tr-TR"/>
              </w:rPr>
              <w:t>İrtibat bilgileri</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Ad:</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Tel:</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lastRenderedPageBreak/>
              <w:t>Belgegeçer:</w:t>
            </w:r>
            <w:r w:rsidRPr="00737739">
              <w:rPr>
                <w:rFonts w:ascii="Times New Roman" w:eastAsia="Times New Roman" w:hAnsi="Times New Roman" w:cs="Times New Roman"/>
                <w:sz w:val="24"/>
                <w:szCs w:val="24"/>
                <w:lang w:eastAsia="tr-TR"/>
              </w:rPr>
              <w:br/>
              <w:t>E-posta: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lastRenderedPageBreak/>
              <w:t>3. VARIŞTAKİ YETKİLİ MAKAM</w:t>
            </w:r>
            <w:r w:rsidRPr="00737739">
              <w:rPr>
                <w:rFonts w:ascii="Times New Roman" w:eastAsia="Times New Roman" w:hAnsi="Times New Roman" w:cs="Times New Roman"/>
                <w:sz w:val="24"/>
                <w:szCs w:val="24"/>
                <w:lang w:eastAsia="tr-TR"/>
              </w:rPr>
              <w:br/>
              <w:t>Ad ve adres:</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u w:val="single"/>
                <w:lang w:eastAsia="tr-TR"/>
              </w:rPr>
              <w:t>İrtibat bilgileri</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Ad:</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Tel:</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lastRenderedPageBreak/>
              <w:t>Belgegeçer:</w:t>
            </w:r>
            <w:r w:rsidRPr="00737739">
              <w:rPr>
                <w:rFonts w:ascii="Times New Roman" w:eastAsia="Times New Roman" w:hAnsi="Times New Roman" w:cs="Times New Roman"/>
                <w:sz w:val="24"/>
                <w:szCs w:val="24"/>
                <w:lang w:eastAsia="tr-TR"/>
              </w:rPr>
              <w:br/>
              <w:t>E-posta:</w:t>
            </w:r>
          </w:p>
        </w:tc>
      </w:tr>
      <w:tr w:rsidR="00737739" w:rsidRPr="00737739" w:rsidTr="00737739">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lastRenderedPageBreak/>
              <w:t>4. EKLİ BELGELER</w:t>
            </w:r>
            <w:r w:rsidRPr="00737739">
              <w:rPr>
                <w:rFonts w:ascii="Times New Roman" w:eastAsia="Times New Roman" w:hAnsi="Times New Roman" w:cs="Times New Roman"/>
                <w:sz w:val="24"/>
                <w:szCs w:val="24"/>
                <w:lang w:eastAsia="tr-TR"/>
              </w:rPr>
              <w:br/>
              <w:t>[ ] 1.</w:t>
            </w:r>
            <w:r w:rsidRPr="00737739">
              <w:rPr>
                <w:rFonts w:ascii="Times New Roman" w:eastAsia="Times New Roman" w:hAnsi="Times New Roman" w:cs="Times New Roman"/>
                <w:sz w:val="24"/>
                <w:szCs w:val="24"/>
                <w:lang w:eastAsia="tr-TR"/>
              </w:rPr>
              <w:br/>
              <w:t>[ ] 2.</w:t>
            </w:r>
            <w:r w:rsidRPr="00737739">
              <w:rPr>
                <w:rFonts w:ascii="Times New Roman" w:eastAsia="Times New Roman" w:hAnsi="Times New Roman" w:cs="Times New Roman"/>
                <w:sz w:val="24"/>
                <w:szCs w:val="24"/>
                <w:lang w:eastAsia="tr-TR"/>
              </w:rPr>
              <w:br/>
              <w:t>[ ] 3: ......................</w:t>
            </w:r>
            <w:r w:rsidRPr="00737739">
              <w:rPr>
                <w:rFonts w:ascii="Times New Roman" w:eastAsia="Times New Roman" w:hAnsi="Times New Roman" w:cs="Times New Roman"/>
                <w:sz w:val="24"/>
                <w:szCs w:val="24"/>
                <w:lang w:eastAsia="tr-TR"/>
              </w:rPr>
              <w:br/>
              <w:t>................................................................................................................................................................................................................................</w:t>
            </w:r>
          </w:p>
        </w:tc>
      </w:tr>
      <w:tr w:rsidR="00737739" w:rsidRPr="00737739" w:rsidTr="00737739">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5. EK(LER)</w:t>
            </w:r>
            <w:r w:rsidRPr="00737739">
              <w:rPr>
                <w:rFonts w:ascii="Times New Roman" w:eastAsia="Times New Roman" w:hAnsi="Times New Roman" w:cs="Times New Roman"/>
                <w:sz w:val="24"/>
                <w:szCs w:val="24"/>
                <w:lang w:eastAsia="tr-TR"/>
              </w:rPr>
              <w:t>:.............................................................. (toplam sayısı)</w:t>
            </w:r>
          </w:p>
        </w:tc>
      </w:tr>
      <w:tr w:rsidR="00737739" w:rsidRPr="00737739" w:rsidTr="00737739">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6. YETKİLİ MAKAM:</w:t>
            </w:r>
            <w:r w:rsidRPr="00737739">
              <w:rPr>
                <w:rFonts w:ascii="Times New Roman" w:eastAsia="Times New Roman" w:hAnsi="Times New Roman" w:cs="Times New Roman"/>
                <w:b/>
                <w:bCs/>
                <w:sz w:val="24"/>
                <w:szCs w:val="24"/>
                <w:lang w:eastAsia="tr-TR"/>
              </w:rPr>
              <w:br/>
            </w:r>
            <w:r w:rsidRPr="00737739">
              <w:rPr>
                <w:rFonts w:ascii="Times New Roman" w:eastAsia="Times New Roman" w:hAnsi="Times New Roman" w:cs="Times New Roman"/>
                <w:sz w:val="24"/>
                <w:szCs w:val="24"/>
                <w:lang w:eastAsia="tr-TR"/>
              </w:rPr>
              <w:br/>
              <w:t>[ ] </w:t>
            </w:r>
            <w:r w:rsidRPr="00737739">
              <w:rPr>
                <w:rFonts w:ascii="Times New Roman" w:eastAsia="Times New Roman" w:hAnsi="Times New Roman" w:cs="Times New Roman"/>
                <w:b/>
                <w:bCs/>
                <w:sz w:val="24"/>
                <w:szCs w:val="24"/>
                <w:lang w:eastAsia="tr-TR"/>
              </w:rPr>
              <w:t>HAREKETTEKİ       </w:t>
            </w:r>
            <w:r w:rsidRPr="00737739">
              <w:rPr>
                <w:rFonts w:ascii="Times New Roman" w:eastAsia="Times New Roman" w:hAnsi="Times New Roman" w:cs="Times New Roman"/>
                <w:sz w:val="24"/>
                <w:szCs w:val="24"/>
                <w:lang w:eastAsia="tr-TR"/>
              </w:rPr>
              <w:t>                                                                                                                             [ ]</w:t>
            </w:r>
            <w:r w:rsidRPr="00737739">
              <w:rPr>
                <w:rFonts w:ascii="Times New Roman" w:eastAsia="Times New Roman" w:hAnsi="Times New Roman" w:cs="Times New Roman"/>
                <w:b/>
                <w:bCs/>
                <w:sz w:val="24"/>
                <w:szCs w:val="24"/>
                <w:lang w:eastAsia="tr-TR"/>
              </w:rPr>
              <w:t>VARIŞTAKİ</w:t>
            </w:r>
            <w:r w:rsidRPr="00737739">
              <w:rPr>
                <w:rFonts w:ascii="Times New Roman" w:eastAsia="Times New Roman" w:hAnsi="Times New Roman" w:cs="Times New Roman"/>
                <w:b/>
                <w:bCs/>
                <w:sz w:val="24"/>
                <w:szCs w:val="24"/>
                <w:lang w:eastAsia="tr-TR"/>
              </w:rPr>
              <w:br/>
            </w:r>
            <w:r w:rsidRPr="00737739">
              <w:rPr>
                <w:rFonts w:ascii="Times New Roman" w:eastAsia="Times New Roman" w:hAnsi="Times New Roman" w:cs="Times New Roman"/>
                <w:sz w:val="24"/>
                <w:szCs w:val="24"/>
                <w:lang w:eastAsia="tr-TR"/>
              </w:rPr>
              <w:br/>
              <w:t>Yer ve tarih:                                                                                  İmza                                                                        Mühür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br/>
              <w:t> </w:t>
            </w:r>
          </w:p>
        </w:tc>
      </w:tr>
    </w:tbl>
    <w:p w:rsidR="00737739" w:rsidRPr="00737739" w:rsidRDefault="00760950" w:rsidP="00737739">
      <w:pPr>
        <w:spacing w:before="300"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34" style="width:0;height:0" o:hralign="center" o:hrstd="t" o:hrnoshade="t" o:hr="t" fillcolor="black" stroked="f"/>
        </w:pict>
      </w:r>
    </w:p>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bookmarkStart w:id="88" w:name="Ek18"/>
      <w:r w:rsidRPr="00737739">
        <w:rPr>
          <w:rFonts w:ascii="Times New Roman" w:eastAsia="Times New Roman" w:hAnsi="Times New Roman" w:cs="Times New Roman"/>
          <w:b/>
          <w:bCs/>
          <w:sz w:val="24"/>
          <w:szCs w:val="24"/>
          <w:lang w:eastAsia="tr-TR"/>
        </w:rPr>
        <w:t>Ek-18</w:t>
      </w:r>
      <w:bookmarkEnd w:id="88"/>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574"/>
        <w:gridCol w:w="4482"/>
      </w:tblGrid>
      <w:tr w:rsidR="00737739" w:rsidRPr="00737739" w:rsidTr="00737739">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jc w:val="center"/>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TC30</w:t>
            </w:r>
            <w:r w:rsidRPr="00737739">
              <w:rPr>
                <w:rFonts w:ascii="Times New Roman" w:eastAsia="Times New Roman" w:hAnsi="Times New Roman" w:cs="Times New Roman"/>
                <w:b/>
                <w:bCs/>
                <w:sz w:val="24"/>
                <w:szCs w:val="24"/>
                <w:lang w:eastAsia="tr-TR"/>
              </w:rPr>
              <w:br/>
              <w:t>ORTAK TRANSİT TEMİNATI: ADRES TALEBİ</w:t>
            </w:r>
          </w:p>
        </w:tc>
      </w:tr>
      <w:tr w:rsidR="00737739" w:rsidRPr="00737739" w:rsidTr="0073773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1. Talep eden makam</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Ad ve tam adres: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2. Talep edilen makam</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Ad ve tam adres:</w:t>
            </w:r>
          </w:p>
        </w:tc>
      </w:tr>
      <w:tr w:rsidR="00737739" w:rsidRPr="00737739" w:rsidTr="00737739">
        <w:trPr>
          <w:trHeight w:val="1260"/>
        </w:trPr>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3.</w:t>
            </w:r>
            <w:r w:rsidRPr="00737739">
              <w:rPr>
                <w:rFonts w:ascii="Times New Roman" w:eastAsia="Times New Roman" w:hAnsi="Times New Roman" w:cs="Times New Roman"/>
                <w:sz w:val="24"/>
                <w:szCs w:val="24"/>
                <w:lang w:eastAsia="tr-TR"/>
              </w:rPr>
              <w:br/>
              <w:t>[ ] </w:t>
            </w:r>
            <w:r w:rsidRPr="00737739">
              <w:rPr>
                <w:rFonts w:ascii="Times New Roman" w:eastAsia="Times New Roman" w:hAnsi="Times New Roman" w:cs="Times New Roman"/>
                <w:b/>
                <w:bCs/>
                <w:sz w:val="24"/>
                <w:szCs w:val="24"/>
                <w:lang w:eastAsia="tr-TR"/>
              </w:rPr>
              <w:t>Kapsamlı teminat sertifika numarası:</w:t>
            </w:r>
            <w:r w:rsidRPr="00737739">
              <w:rPr>
                <w:rFonts w:ascii="Times New Roman" w:eastAsia="Times New Roman" w:hAnsi="Times New Roman" w:cs="Times New Roman"/>
                <w:b/>
                <w:bCs/>
                <w:sz w:val="24"/>
                <w:szCs w:val="24"/>
                <w:lang w:eastAsia="tr-TR"/>
              </w:rPr>
              <w:br/>
              <w:t>[ ] Bireysel teminat fişi numarası:</w:t>
            </w:r>
            <w:r w:rsidRPr="00737739">
              <w:rPr>
                <w:rFonts w:ascii="Times New Roman" w:eastAsia="Times New Roman" w:hAnsi="Times New Roman" w:cs="Times New Roman"/>
                <w:b/>
                <w:bCs/>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Rejim hak sahibinin Adı ve Adres:</w:t>
            </w:r>
            <w:r w:rsidRPr="00737739">
              <w:rPr>
                <w:rFonts w:ascii="Times New Roman" w:eastAsia="Times New Roman" w:hAnsi="Times New Roman" w:cs="Times New Roman"/>
                <w:sz w:val="24"/>
                <w:szCs w:val="24"/>
                <w:lang w:eastAsia="tr-TR"/>
              </w:rPr>
              <w:t> ...................................................................................................................................................................................................................</w:t>
            </w:r>
            <w:r w:rsidRPr="00737739">
              <w:rPr>
                <w:rFonts w:ascii="Times New Roman" w:eastAsia="Times New Roman" w:hAnsi="Times New Roman" w:cs="Times New Roman"/>
                <w:sz w:val="24"/>
                <w:szCs w:val="24"/>
                <w:lang w:eastAsia="tr-TR"/>
              </w:rPr>
              <w:br/>
              <w:t>...................................................................................................................................................................................................................</w:t>
            </w:r>
            <w:r w:rsidRPr="00737739">
              <w:rPr>
                <w:rFonts w:ascii="Times New Roman" w:eastAsia="Times New Roman" w:hAnsi="Times New Roman" w:cs="Times New Roman"/>
                <w:sz w:val="24"/>
                <w:szCs w:val="24"/>
                <w:lang w:eastAsia="tr-TR"/>
              </w:rPr>
              <w:br/>
              <w:t>..................................................................................................................................................................................................................</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t> </w:t>
            </w:r>
          </w:p>
        </w:tc>
      </w:tr>
      <w:tr w:rsidR="00737739" w:rsidRPr="00737739" w:rsidTr="00737739">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t>4. Lütfen aşağıdaki yerleri doldurup formu geri gönderiniz.</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a) Kefilin adı ve adresi:</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w:t>
            </w:r>
            <w:r w:rsidRPr="00737739">
              <w:rPr>
                <w:rFonts w:ascii="Times New Roman" w:eastAsia="Times New Roman" w:hAnsi="Times New Roman" w:cs="Times New Roman"/>
                <w:sz w:val="24"/>
                <w:szCs w:val="24"/>
                <w:lang w:eastAsia="tr-TR"/>
              </w:rPr>
              <w:br/>
              <w:t>......................................................................................................................................................</w:t>
            </w:r>
            <w:r w:rsidRPr="00737739">
              <w:rPr>
                <w:rFonts w:ascii="Times New Roman" w:eastAsia="Times New Roman" w:hAnsi="Times New Roman" w:cs="Times New Roman"/>
                <w:sz w:val="24"/>
                <w:szCs w:val="24"/>
                <w:lang w:eastAsia="tr-TR"/>
              </w:rPr>
              <w:lastRenderedPageBreak/>
              <w:t>................................................................................................................</w:t>
            </w:r>
            <w:r w:rsidRPr="00737739">
              <w:rPr>
                <w:rFonts w:ascii="Times New Roman" w:eastAsia="Times New Roman" w:hAnsi="Times New Roman" w:cs="Times New Roman"/>
                <w:sz w:val="24"/>
                <w:szCs w:val="24"/>
                <w:lang w:eastAsia="tr-TR"/>
              </w:rPr>
              <w:br/>
              <w:t>......................................................................................................................................................................................................................................................................</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b) Kefilin, bilgiyi talep eden idarenin bulunduğu ülkedeki temsilcisinin adı ve adresi:</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w:t>
            </w:r>
            <w:r w:rsidRPr="00737739">
              <w:rPr>
                <w:rFonts w:ascii="Times New Roman" w:eastAsia="Times New Roman" w:hAnsi="Times New Roman" w:cs="Times New Roman"/>
                <w:sz w:val="24"/>
                <w:szCs w:val="24"/>
                <w:lang w:eastAsia="tr-TR"/>
              </w:rPr>
              <w:br/>
              <w:t>......................................................................................................................................................................................................................................................................</w:t>
            </w:r>
            <w:r w:rsidRPr="00737739">
              <w:rPr>
                <w:rFonts w:ascii="Times New Roman" w:eastAsia="Times New Roman" w:hAnsi="Times New Roman" w:cs="Times New Roman"/>
                <w:sz w:val="24"/>
                <w:szCs w:val="24"/>
                <w:lang w:eastAsia="tr-TR"/>
              </w:rPr>
              <w:br/>
              <w:t>......................................................................................................................................................................................................................................................................</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c) Varsa, kefilin temsilcisine yönelik yazıda yer verilecek referanslar:</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w:t>
            </w:r>
            <w:r w:rsidRPr="00737739">
              <w:rPr>
                <w:rFonts w:ascii="Times New Roman" w:eastAsia="Times New Roman" w:hAnsi="Times New Roman" w:cs="Times New Roman"/>
                <w:sz w:val="24"/>
                <w:szCs w:val="24"/>
                <w:lang w:eastAsia="tr-TR"/>
              </w:rPr>
              <w:br/>
              <w:t>......................................................................................................................................................................................................................................................................</w:t>
            </w:r>
            <w:r w:rsidRPr="00737739">
              <w:rPr>
                <w:rFonts w:ascii="Times New Roman" w:eastAsia="Times New Roman" w:hAnsi="Times New Roman" w:cs="Times New Roman"/>
                <w:sz w:val="24"/>
                <w:szCs w:val="24"/>
                <w:lang w:eastAsia="tr-TR"/>
              </w:rPr>
              <w:br/>
              <w:t>......................................................................................................................................................................................................................................................................</w:t>
            </w:r>
            <w:r w:rsidRPr="00737739">
              <w:rPr>
                <w:rFonts w:ascii="Times New Roman" w:eastAsia="Times New Roman" w:hAnsi="Times New Roman" w:cs="Times New Roman"/>
                <w:sz w:val="24"/>
                <w:szCs w:val="24"/>
                <w:lang w:eastAsia="tr-TR"/>
              </w:rPr>
              <w:br/>
              <w:t> </w:t>
            </w:r>
          </w:p>
        </w:tc>
      </w:tr>
      <w:tr w:rsidR="00737739" w:rsidRPr="00737739" w:rsidTr="00737739">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lastRenderedPageBreak/>
              <w:t>5. Talep eden makam</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Yer:</w:t>
            </w:r>
            <w:r w:rsidRPr="00737739">
              <w:rPr>
                <w:rFonts w:ascii="Times New Roman" w:eastAsia="Times New Roman" w:hAnsi="Times New Roman" w:cs="Times New Roman"/>
                <w:b/>
                <w:bCs/>
                <w:sz w:val="24"/>
                <w:szCs w:val="24"/>
                <w:lang w:eastAsia="tr-TR"/>
              </w:rPr>
              <w:br/>
              <w:t>Tarih:</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br/>
              <w:t>İmza:</w:t>
            </w:r>
            <w:r w:rsidRPr="00737739">
              <w:rPr>
                <w:rFonts w:ascii="Times New Roman" w:eastAsia="Times New Roman" w:hAnsi="Times New Roman" w:cs="Times New Roman"/>
                <w:b/>
                <w:bCs/>
                <w:sz w:val="24"/>
                <w:szCs w:val="24"/>
                <w:lang w:eastAsia="tr-TR"/>
              </w:rPr>
              <w:br/>
            </w:r>
            <w:r w:rsidRPr="00737739">
              <w:rPr>
                <w:rFonts w:ascii="Times New Roman" w:eastAsia="Times New Roman" w:hAnsi="Times New Roman" w:cs="Times New Roman"/>
                <w:b/>
                <w:bCs/>
                <w:sz w:val="24"/>
                <w:szCs w:val="24"/>
                <w:lang w:eastAsia="tr-TR"/>
              </w:rPr>
              <w:br/>
              <w:t>Mühür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37739" w:rsidRPr="00737739" w:rsidRDefault="00737739" w:rsidP="00737739">
            <w:pPr>
              <w:spacing w:after="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6. Talep edilen makam</w:t>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sz w:val="24"/>
                <w:szCs w:val="24"/>
                <w:lang w:eastAsia="tr-TR"/>
              </w:rPr>
              <w:br/>
            </w:r>
            <w:r w:rsidRPr="00737739">
              <w:rPr>
                <w:rFonts w:ascii="Times New Roman" w:eastAsia="Times New Roman" w:hAnsi="Times New Roman" w:cs="Times New Roman"/>
                <w:b/>
                <w:bCs/>
                <w:sz w:val="24"/>
                <w:szCs w:val="24"/>
                <w:lang w:eastAsia="tr-TR"/>
              </w:rPr>
              <w:t>Yer:</w:t>
            </w:r>
            <w:r w:rsidRPr="00737739">
              <w:rPr>
                <w:rFonts w:ascii="Times New Roman" w:eastAsia="Times New Roman" w:hAnsi="Times New Roman" w:cs="Times New Roman"/>
                <w:b/>
                <w:bCs/>
                <w:sz w:val="24"/>
                <w:szCs w:val="24"/>
                <w:lang w:eastAsia="tr-TR"/>
              </w:rPr>
              <w:br/>
              <w:t>Tarih:</w:t>
            </w:r>
          </w:p>
          <w:p w:rsidR="00737739" w:rsidRPr="00737739" w:rsidRDefault="00737739" w:rsidP="00737739">
            <w:pPr>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b/>
                <w:bCs/>
                <w:sz w:val="24"/>
                <w:szCs w:val="24"/>
                <w:lang w:eastAsia="tr-TR"/>
              </w:rPr>
              <w:br/>
              <w:t>İmza:</w:t>
            </w:r>
            <w:r w:rsidRPr="00737739">
              <w:rPr>
                <w:rFonts w:ascii="Times New Roman" w:eastAsia="Times New Roman" w:hAnsi="Times New Roman" w:cs="Times New Roman"/>
                <w:b/>
                <w:bCs/>
                <w:sz w:val="24"/>
                <w:szCs w:val="24"/>
                <w:lang w:eastAsia="tr-TR"/>
              </w:rPr>
              <w:br/>
            </w:r>
            <w:r w:rsidRPr="00737739">
              <w:rPr>
                <w:rFonts w:ascii="Times New Roman" w:eastAsia="Times New Roman" w:hAnsi="Times New Roman" w:cs="Times New Roman"/>
                <w:b/>
                <w:bCs/>
                <w:sz w:val="24"/>
                <w:szCs w:val="24"/>
                <w:lang w:eastAsia="tr-TR"/>
              </w:rPr>
              <w:br/>
              <w:t>Mühür</w:t>
            </w:r>
          </w:p>
        </w:tc>
      </w:tr>
    </w:tbl>
    <w:p w:rsidR="00737739" w:rsidRPr="00737739" w:rsidRDefault="00737739" w:rsidP="00737739">
      <w:pPr>
        <w:shd w:val="clear" w:color="auto" w:fill="FFFFFF"/>
        <w:spacing w:after="150" w:line="240" w:lineRule="auto"/>
        <w:rPr>
          <w:rFonts w:ascii="Times New Roman" w:eastAsia="Times New Roman" w:hAnsi="Times New Roman" w:cs="Times New Roman"/>
          <w:sz w:val="24"/>
          <w:szCs w:val="24"/>
          <w:lang w:eastAsia="tr-TR"/>
        </w:rPr>
      </w:pPr>
      <w:r w:rsidRPr="00737739">
        <w:rPr>
          <w:rFonts w:ascii="Times New Roman" w:eastAsia="Times New Roman" w:hAnsi="Times New Roman" w:cs="Times New Roman"/>
          <w:sz w:val="24"/>
          <w:szCs w:val="24"/>
          <w:lang w:eastAsia="tr-TR"/>
        </w:rPr>
        <w:t> </w:t>
      </w:r>
    </w:p>
    <w:p w:rsidR="0098136E" w:rsidRPr="00737739" w:rsidRDefault="0098136E">
      <w:pPr>
        <w:rPr>
          <w:rFonts w:ascii="Times New Roman" w:hAnsi="Times New Roman" w:cs="Times New Roman"/>
          <w:sz w:val="24"/>
          <w:szCs w:val="24"/>
        </w:rPr>
      </w:pPr>
    </w:p>
    <w:sectPr w:rsidR="0098136E" w:rsidRPr="007377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950" w:rsidRDefault="00760950" w:rsidP="00903490">
      <w:pPr>
        <w:spacing w:after="0" w:line="240" w:lineRule="auto"/>
      </w:pPr>
      <w:r>
        <w:separator/>
      </w:r>
    </w:p>
  </w:endnote>
  <w:endnote w:type="continuationSeparator" w:id="0">
    <w:p w:rsidR="00760950" w:rsidRDefault="00760950" w:rsidP="00903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950" w:rsidRDefault="00760950" w:rsidP="00903490">
      <w:pPr>
        <w:spacing w:after="0" w:line="240" w:lineRule="auto"/>
      </w:pPr>
      <w:r>
        <w:separator/>
      </w:r>
    </w:p>
  </w:footnote>
  <w:footnote w:type="continuationSeparator" w:id="0">
    <w:p w:rsidR="00760950" w:rsidRDefault="00760950" w:rsidP="009034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10C6"/>
    <w:multiLevelType w:val="multilevel"/>
    <w:tmpl w:val="3C6C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FC51EF"/>
    <w:multiLevelType w:val="multilevel"/>
    <w:tmpl w:val="262CD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F5B77"/>
    <w:multiLevelType w:val="multilevel"/>
    <w:tmpl w:val="5EDE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8661D7"/>
    <w:multiLevelType w:val="multilevel"/>
    <w:tmpl w:val="6D08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8043A3"/>
    <w:multiLevelType w:val="multilevel"/>
    <w:tmpl w:val="F87E9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337B5C"/>
    <w:multiLevelType w:val="multilevel"/>
    <w:tmpl w:val="A138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3F2525"/>
    <w:multiLevelType w:val="multilevel"/>
    <w:tmpl w:val="6AE2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1B55CB"/>
    <w:multiLevelType w:val="multilevel"/>
    <w:tmpl w:val="425A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D333D7"/>
    <w:multiLevelType w:val="multilevel"/>
    <w:tmpl w:val="DBB6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7"/>
  </w:num>
  <w:num w:numId="4">
    <w:abstractNumId w:val="0"/>
  </w:num>
  <w:num w:numId="5">
    <w:abstractNumId w:val="6"/>
  </w:num>
  <w:num w:numId="6">
    <w:abstractNumId w:val="8"/>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39"/>
    <w:rsid w:val="000C2DC8"/>
    <w:rsid w:val="003601DC"/>
    <w:rsid w:val="005E4821"/>
    <w:rsid w:val="00737739"/>
    <w:rsid w:val="00760950"/>
    <w:rsid w:val="009021DD"/>
    <w:rsid w:val="00903490"/>
    <w:rsid w:val="009813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9818F"/>
  <w15:chartTrackingRefBased/>
  <w15:docId w15:val="{638A3FD2-8C82-40BF-8FEF-104EE3D4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7377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37739"/>
    <w:rPr>
      <w:rFonts w:ascii="Times New Roman" w:eastAsia="Times New Roman" w:hAnsi="Times New Roman" w:cs="Times New Roman"/>
      <w:b/>
      <w:bCs/>
      <w:kern w:val="36"/>
      <w:sz w:val="48"/>
      <w:szCs w:val="48"/>
      <w:lang w:eastAsia="tr-TR"/>
    </w:rPr>
  </w:style>
  <w:style w:type="numbering" w:customStyle="1" w:styleId="ListeYok1">
    <w:name w:val="Liste Yok1"/>
    <w:next w:val="ListeYok"/>
    <w:uiPriority w:val="99"/>
    <w:semiHidden/>
    <w:unhideWhenUsed/>
    <w:rsid w:val="00737739"/>
  </w:style>
  <w:style w:type="paragraph" w:customStyle="1" w:styleId="msonormal0">
    <w:name w:val="msonormal"/>
    <w:basedOn w:val="Normal"/>
    <w:rsid w:val="0073773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7377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737739"/>
    <w:rPr>
      <w:color w:val="0000FF"/>
      <w:u w:val="single"/>
    </w:rPr>
  </w:style>
  <w:style w:type="character" w:styleId="zlenenKpr">
    <w:name w:val="FollowedHyperlink"/>
    <w:basedOn w:val="VarsaylanParagrafYazTipi"/>
    <w:uiPriority w:val="99"/>
    <w:semiHidden/>
    <w:unhideWhenUsed/>
    <w:rsid w:val="00737739"/>
    <w:rPr>
      <w:color w:val="800080"/>
      <w:u w:val="single"/>
    </w:rPr>
  </w:style>
  <w:style w:type="paragraph" w:styleId="z-Formunst">
    <w:name w:val="HTML Top of Form"/>
    <w:basedOn w:val="Normal"/>
    <w:next w:val="Normal"/>
    <w:link w:val="z-FormunstChar"/>
    <w:hidden/>
    <w:uiPriority w:val="99"/>
    <w:semiHidden/>
    <w:unhideWhenUsed/>
    <w:rsid w:val="00737739"/>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737739"/>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737739"/>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737739"/>
    <w:rPr>
      <w:rFonts w:ascii="Arial" w:eastAsia="Times New Roman" w:hAnsi="Arial" w:cs="Arial"/>
      <w:vanish/>
      <w:sz w:val="16"/>
      <w:szCs w:val="16"/>
      <w:lang w:eastAsia="tr-TR"/>
    </w:rPr>
  </w:style>
  <w:style w:type="paragraph" w:customStyle="1" w:styleId="morta">
    <w:name w:val="m_orta"/>
    <w:basedOn w:val="Normal"/>
    <w:rsid w:val="0073773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ag">
    <w:name w:val="m_sag"/>
    <w:basedOn w:val="Normal"/>
    <w:rsid w:val="0073773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37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814303">
      <w:bodyDiv w:val="1"/>
      <w:marLeft w:val="0"/>
      <w:marRight w:val="0"/>
      <w:marTop w:val="0"/>
      <w:marBottom w:val="0"/>
      <w:divBdr>
        <w:top w:val="none" w:sz="0" w:space="0" w:color="auto"/>
        <w:left w:val="none" w:sz="0" w:space="0" w:color="auto"/>
        <w:bottom w:val="none" w:sz="0" w:space="0" w:color="auto"/>
        <w:right w:val="none" w:sz="0" w:space="0" w:color="auto"/>
      </w:divBdr>
      <w:divsChild>
        <w:div w:id="598804082">
          <w:blockQuote w:val="1"/>
          <w:marLeft w:val="0"/>
          <w:marRight w:val="0"/>
          <w:marTop w:val="0"/>
          <w:marBottom w:val="300"/>
          <w:divBdr>
            <w:top w:val="none" w:sz="0" w:space="0" w:color="auto"/>
            <w:left w:val="single" w:sz="36" w:space="15" w:color="EEEEEE"/>
            <w:bottom w:val="none" w:sz="0" w:space="0" w:color="auto"/>
            <w:right w:val="none" w:sz="0" w:space="0" w:color="auto"/>
          </w:divBdr>
        </w:div>
        <w:div w:id="918712609">
          <w:blockQuote w:val="1"/>
          <w:marLeft w:val="0"/>
          <w:marRight w:val="0"/>
          <w:marTop w:val="0"/>
          <w:marBottom w:val="300"/>
          <w:divBdr>
            <w:top w:val="none" w:sz="0" w:space="0" w:color="auto"/>
            <w:left w:val="single" w:sz="36" w:space="15" w:color="EEEEEE"/>
            <w:bottom w:val="none" w:sz="0" w:space="0" w:color="auto"/>
            <w:right w:val="none" w:sz="0" w:space="0" w:color="auto"/>
          </w:divBdr>
        </w:div>
        <w:div w:id="877938043">
          <w:blockQuote w:val="1"/>
          <w:marLeft w:val="0"/>
          <w:marRight w:val="0"/>
          <w:marTop w:val="0"/>
          <w:marBottom w:val="300"/>
          <w:divBdr>
            <w:top w:val="none" w:sz="0" w:space="0" w:color="auto"/>
            <w:left w:val="single" w:sz="36" w:space="15" w:color="EEEEEE"/>
            <w:bottom w:val="none" w:sz="0" w:space="0" w:color="auto"/>
            <w:right w:val="none" w:sz="0" w:space="0" w:color="auto"/>
          </w:divBdr>
        </w:div>
        <w:div w:id="695426574">
          <w:blockQuote w:val="1"/>
          <w:marLeft w:val="0"/>
          <w:marRight w:val="0"/>
          <w:marTop w:val="0"/>
          <w:marBottom w:val="300"/>
          <w:divBdr>
            <w:top w:val="none" w:sz="0" w:space="0" w:color="auto"/>
            <w:left w:val="single" w:sz="36" w:space="15" w:color="EEEEEE"/>
            <w:bottom w:val="none" w:sz="0" w:space="0" w:color="auto"/>
            <w:right w:val="none" w:sz="0" w:space="0" w:color="auto"/>
          </w:divBdr>
        </w:div>
        <w:div w:id="1430856361">
          <w:blockQuote w:val="1"/>
          <w:marLeft w:val="0"/>
          <w:marRight w:val="0"/>
          <w:marTop w:val="0"/>
          <w:marBottom w:val="300"/>
          <w:divBdr>
            <w:top w:val="none" w:sz="0" w:space="0" w:color="auto"/>
            <w:left w:val="single" w:sz="36" w:space="15" w:color="EEEEEE"/>
            <w:bottom w:val="none" w:sz="0" w:space="0" w:color="auto"/>
            <w:right w:val="none" w:sz="0" w:space="0" w:color="auto"/>
          </w:divBdr>
        </w:div>
        <w:div w:id="1370179692">
          <w:blockQuote w:val="1"/>
          <w:marLeft w:val="0"/>
          <w:marRight w:val="0"/>
          <w:marTop w:val="0"/>
          <w:marBottom w:val="300"/>
          <w:divBdr>
            <w:top w:val="none" w:sz="0" w:space="0" w:color="auto"/>
            <w:left w:val="single" w:sz="36" w:space="15" w:color="EEEEEE"/>
            <w:bottom w:val="none" w:sz="0" w:space="0" w:color="auto"/>
            <w:right w:val="none" w:sz="0" w:space="0" w:color="auto"/>
          </w:divBdr>
        </w:div>
        <w:div w:id="2053728674">
          <w:blockQuote w:val="1"/>
          <w:marLeft w:val="0"/>
          <w:marRight w:val="0"/>
          <w:marTop w:val="0"/>
          <w:marBottom w:val="300"/>
          <w:divBdr>
            <w:top w:val="none" w:sz="0" w:space="0" w:color="auto"/>
            <w:left w:val="single" w:sz="36" w:space="15" w:color="EEEEEE"/>
            <w:bottom w:val="none" w:sz="0" w:space="0" w:color="auto"/>
            <w:right w:val="none" w:sz="0" w:space="0" w:color="auto"/>
          </w:divBdr>
        </w:div>
        <w:div w:id="449473862">
          <w:blockQuote w:val="1"/>
          <w:marLeft w:val="0"/>
          <w:marRight w:val="0"/>
          <w:marTop w:val="0"/>
          <w:marBottom w:val="300"/>
          <w:divBdr>
            <w:top w:val="none" w:sz="0" w:space="0" w:color="auto"/>
            <w:left w:val="single" w:sz="36" w:space="15" w:color="EEEEEE"/>
            <w:bottom w:val="none" w:sz="0" w:space="0" w:color="auto"/>
            <w:right w:val="none" w:sz="0" w:space="0" w:color="auto"/>
          </w:divBdr>
        </w:div>
        <w:div w:id="742066128">
          <w:blockQuote w:val="1"/>
          <w:marLeft w:val="0"/>
          <w:marRight w:val="0"/>
          <w:marTop w:val="0"/>
          <w:marBottom w:val="300"/>
          <w:divBdr>
            <w:top w:val="none" w:sz="0" w:space="0" w:color="auto"/>
            <w:left w:val="single" w:sz="36" w:space="15" w:color="EEEEEE"/>
            <w:bottom w:val="none" w:sz="0" w:space="0" w:color="auto"/>
            <w:right w:val="none" w:sz="0" w:space="0" w:color="auto"/>
          </w:divBdr>
        </w:div>
        <w:div w:id="1022588247">
          <w:blockQuote w:val="1"/>
          <w:marLeft w:val="0"/>
          <w:marRight w:val="0"/>
          <w:marTop w:val="0"/>
          <w:marBottom w:val="300"/>
          <w:divBdr>
            <w:top w:val="none" w:sz="0" w:space="0" w:color="auto"/>
            <w:left w:val="single" w:sz="36" w:space="15" w:color="EEEEEE"/>
            <w:bottom w:val="none" w:sz="0" w:space="0" w:color="auto"/>
            <w:right w:val="none" w:sz="0" w:space="0" w:color="auto"/>
          </w:divBdr>
        </w:div>
        <w:div w:id="1199926492">
          <w:blockQuote w:val="1"/>
          <w:marLeft w:val="0"/>
          <w:marRight w:val="0"/>
          <w:marTop w:val="0"/>
          <w:marBottom w:val="300"/>
          <w:divBdr>
            <w:top w:val="none" w:sz="0" w:space="0" w:color="auto"/>
            <w:left w:val="single" w:sz="36" w:space="15" w:color="EEEEEE"/>
            <w:bottom w:val="none" w:sz="0" w:space="0" w:color="auto"/>
            <w:right w:val="none" w:sz="0" w:space="0" w:color="auto"/>
          </w:divBdr>
        </w:div>
        <w:div w:id="1314093616">
          <w:blockQuote w:val="1"/>
          <w:marLeft w:val="0"/>
          <w:marRight w:val="0"/>
          <w:marTop w:val="0"/>
          <w:marBottom w:val="300"/>
          <w:divBdr>
            <w:top w:val="none" w:sz="0" w:space="0" w:color="auto"/>
            <w:left w:val="single" w:sz="36" w:space="15" w:color="EEEEEE"/>
            <w:bottom w:val="none" w:sz="0" w:space="0" w:color="auto"/>
            <w:right w:val="none" w:sz="0" w:space="0" w:color="auto"/>
          </w:divBdr>
        </w:div>
        <w:div w:id="916667331">
          <w:blockQuote w:val="1"/>
          <w:marLeft w:val="0"/>
          <w:marRight w:val="0"/>
          <w:marTop w:val="0"/>
          <w:marBottom w:val="300"/>
          <w:divBdr>
            <w:top w:val="none" w:sz="0" w:space="0" w:color="auto"/>
            <w:left w:val="single" w:sz="36" w:space="15" w:color="EEEEEE"/>
            <w:bottom w:val="none" w:sz="0" w:space="0" w:color="auto"/>
            <w:right w:val="none" w:sz="0" w:space="0" w:color="auto"/>
          </w:divBdr>
        </w:div>
        <w:div w:id="908733425">
          <w:blockQuote w:val="1"/>
          <w:marLeft w:val="0"/>
          <w:marRight w:val="0"/>
          <w:marTop w:val="0"/>
          <w:marBottom w:val="300"/>
          <w:divBdr>
            <w:top w:val="none" w:sz="0" w:space="0" w:color="auto"/>
            <w:left w:val="single" w:sz="36" w:space="15" w:color="EEEEEE"/>
            <w:bottom w:val="none" w:sz="0" w:space="0" w:color="auto"/>
            <w:right w:val="none" w:sz="0" w:space="0" w:color="auto"/>
          </w:divBdr>
        </w:div>
        <w:div w:id="1307198892">
          <w:blockQuote w:val="1"/>
          <w:marLeft w:val="0"/>
          <w:marRight w:val="0"/>
          <w:marTop w:val="0"/>
          <w:marBottom w:val="300"/>
          <w:divBdr>
            <w:top w:val="none" w:sz="0" w:space="0" w:color="auto"/>
            <w:left w:val="single" w:sz="36" w:space="15" w:color="EEEEEE"/>
            <w:bottom w:val="none" w:sz="0" w:space="0" w:color="auto"/>
            <w:right w:val="none" w:sz="0" w:space="0" w:color="auto"/>
          </w:divBdr>
        </w:div>
        <w:div w:id="1266842010">
          <w:blockQuote w:val="1"/>
          <w:marLeft w:val="0"/>
          <w:marRight w:val="0"/>
          <w:marTop w:val="0"/>
          <w:marBottom w:val="300"/>
          <w:divBdr>
            <w:top w:val="none" w:sz="0" w:space="0" w:color="auto"/>
            <w:left w:val="single" w:sz="36" w:space="15" w:color="EEEEEE"/>
            <w:bottom w:val="none" w:sz="0" w:space="0" w:color="auto"/>
            <w:right w:val="none" w:sz="0" w:space="0" w:color="auto"/>
          </w:divBdr>
        </w:div>
        <w:div w:id="740256509">
          <w:blockQuote w:val="1"/>
          <w:marLeft w:val="0"/>
          <w:marRight w:val="0"/>
          <w:marTop w:val="0"/>
          <w:marBottom w:val="300"/>
          <w:divBdr>
            <w:top w:val="none" w:sz="0" w:space="0" w:color="auto"/>
            <w:left w:val="single" w:sz="36" w:space="15" w:color="EEEEEE"/>
            <w:bottom w:val="none" w:sz="0" w:space="0" w:color="auto"/>
            <w:right w:val="none" w:sz="0" w:space="0" w:color="auto"/>
          </w:divBdr>
        </w:div>
        <w:div w:id="536703286">
          <w:blockQuote w:val="1"/>
          <w:marLeft w:val="0"/>
          <w:marRight w:val="0"/>
          <w:marTop w:val="0"/>
          <w:marBottom w:val="300"/>
          <w:divBdr>
            <w:top w:val="none" w:sz="0" w:space="0" w:color="auto"/>
            <w:left w:val="single" w:sz="36" w:space="15" w:color="EEEEEE"/>
            <w:bottom w:val="none" w:sz="0" w:space="0" w:color="auto"/>
            <w:right w:val="none" w:sz="0" w:space="0" w:color="auto"/>
          </w:divBdr>
        </w:div>
        <w:div w:id="1094670870">
          <w:blockQuote w:val="1"/>
          <w:marLeft w:val="0"/>
          <w:marRight w:val="0"/>
          <w:marTop w:val="0"/>
          <w:marBottom w:val="300"/>
          <w:divBdr>
            <w:top w:val="none" w:sz="0" w:space="0" w:color="auto"/>
            <w:left w:val="single" w:sz="36" w:space="15" w:color="EEEEEE"/>
            <w:bottom w:val="none" w:sz="0" w:space="0" w:color="auto"/>
            <w:right w:val="none" w:sz="0" w:space="0" w:color="auto"/>
          </w:divBdr>
        </w:div>
        <w:div w:id="403727942">
          <w:blockQuote w:val="1"/>
          <w:marLeft w:val="0"/>
          <w:marRight w:val="0"/>
          <w:marTop w:val="0"/>
          <w:marBottom w:val="300"/>
          <w:divBdr>
            <w:top w:val="none" w:sz="0" w:space="0" w:color="auto"/>
            <w:left w:val="single" w:sz="36" w:space="15" w:color="EEEEEE"/>
            <w:bottom w:val="none" w:sz="0" w:space="0" w:color="auto"/>
            <w:right w:val="none" w:sz="0" w:space="0" w:color="auto"/>
          </w:divBdr>
        </w:div>
        <w:div w:id="915629218">
          <w:blockQuote w:val="1"/>
          <w:marLeft w:val="0"/>
          <w:marRight w:val="0"/>
          <w:marTop w:val="0"/>
          <w:marBottom w:val="300"/>
          <w:divBdr>
            <w:top w:val="none" w:sz="0" w:space="0" w:color="auto"/>
            <w:left w:val="single" w:sz="36" w:space="15" w:color="EEEEEE"/>
            <w:bottom w:val="none" w:sz="0" w:space="0" w:color="auto"/>
            <w:right w:val="none" w:sz="0" w:space="0" w:color="auto"/>
          </w:divBdr>
        </w:div>
        <w:div w:id="1071201356">
          <w:blockQuote w:val="1"/>
          <w:marLeft w:val="0"/>
          <w:marRight w:val="0"/>
          <w:marTop w:val="0"/>
          <w:marBottom w:val="300"/>
          <w:divBdr>
            <w:top w:val="none" w:sz="0" w:space="0" w:color="auto"/>
            <w:left w:val="single" w:sz="36" w:space="15" w:color="EEEEEE"/>
            <w:bottom w:val="none" w:sz="0" w:space="0" w:color="auto"/>
            <w:right w:val="none" w:sz="0" w:space="0" w:color="auto"/>
          </w:divBdr>
        </w:div>
        <w:div w:id="1105030288">
          <w:blockQuote w:val="1"/>
          <w:marLeft w:val="0"/>
          <w:marRight w:val="0"/>
          <w:marTop w:val="0"/>
          <w:marBottom w:val="300"/>
          <w:divBdr>
            <w:top w:val="none" w:sz="0" w:space="0" w:color="auto"/>
            <w:left w:val="single" w:sz="36" w:space="15" w:color="EEEEEE"/>
            <w:bottom w:val="none" w:sz="0" w:space="0" w:color="auto"/>
            <w:right w:val="none" w:sz="0" w:space="0" w:color="auto"/>
          </w:divBdr>
        </w:div>
        <w:div w:id="500201101">
          <w:blockQuote w:val="1"/>
          <w:marLeft w:val="0"/>
          <w:marRight w:val="0"/>
          <w:marTop w:val="0"/>
          <w:marBottom w:val="300"/>
          <w:divBdr>
            <w:top w:val="none" w:sz="0" w:space="0" w:color="auto"/>
            <w:left w:val="single" w:sz="36" w:space="15" w:color="EEEEEE"/>
            <w:bottom w:val="none" w:sz="0" w:space="0" w:color="auto"/>
            <w:right w:val="none" w:sz="0" w:space="0" w:color="auto"/>
          </w:divBdr>
        </w:div>
        <w:div w:id="627930469">
          <w:blockQuote w:val="1"/>
          <w:marLeft w:val="0"/>
          <w:marRight w:val="0"/>
          <w:marTop w:val="0"/>
          <w:marBottom w:val="300"/>
          <w:divBdr>
            <w:top w:val="none" w:sz="0" w:space="0" w:color="auto"/>
            <w:left w:val="single" w:sz="36" w:space="15" w:color="EEEEEE"/>
            <w:bottom w:val="none" w:sz="0" w:space="0" w:color="auto"/>
            <w:right w:val="none" w:sz="0" w:space="0" w:color="auto"/>
          </w:divBdr>
        </w:div>
        <w:div w:id="1218739562">
          <w:blockQuote w:val="1"/>
          <w:marLeft w:val="0"/>
          <w:marRight w:val="0"/>
          <w:marTop w:val="0"/>
          <w:marBottom w:val="300"/>
          <w:divBdr>
            <w:top w:val="none" w:sz="0" w:space="0" w:color="auto"/>
            <w:left w:val="single" w:sz="36" w:space="15" w:color="EEEEEE"/>
            <w:bottom w:val="none" w:sz="0" w:space="0" w:color="auto"/>
            <w:right w:val="none" w:sz="0" w:space="0" w:color="auto"/>
          </w:divBdr>
        </w:div>
        <w:div w:id="208787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921764698">
          <w:blockQuote w:val="1"/>
          <w:marLeft w:val="0"/>
          <w:marRight w:val="0"/>
          <w:marTop w:val="0"/>
          <w:marBottom w:val="300"/>
          <w:divBdr>
            <w:top w:val="none" w:sz="0" w:space="0" w:color="auto"/>
            <w:left w:val="single" w:sz="36" w:space="15" w:color="EEEEEE"/>
            <w:bottom w:val="none" w:sz="0" w:space="0" w:color="auto"/>
            <w:right w:val="none" w:sz="0" w:space="0" w:color="auto"/>
          </w:divBdr>
        </w:div>
        <w:div w:id="1971395851">
          <w:blockQuote w:val="1"/>
          <w:marLeft w:val="0"/>
          <w:marRight w:val="0"/>
          <w:marTop w:val="0"/>
          <w:marBottom w:val="300"/>
          <w:divBdr>
            <w:top w:val="none" w:sz="0" w:space="0" w:color="auto"/>
            <w:left w:val="single" w:sz="36" w:space="15" w:color="EEEEEE"/>
            <w:bottom w:val="none" w:sz="0" w:space="0" w:color="auto"/>
            <w:right w:val="none" w:sz="0" w:space="0" w:color="auto"/>
          </w:divBdr>
        </w:div>
        <w:div w:id="124907287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29726286">
              <w:blockQuote w:val="1"/>
              <w:marLeft w:val="0"/>
              <w:marRight w:val="0"/>
              <w:marTop w:val="0"/>
              <w:marBottom w:val="300"/>
              <w:divBdr>
                <w:top w:val="none" w:sz="0" w:space="0" w:color="auto"/>
                <w:left w:val="single" w:sz="36" w:space="15" w:color="EEEEEE"/>
                <w:bottom w:val="none" w:sz="0" w:space="0" w:color="auto"/>
                <w:right w:val="none" w:sz="0" w:space="0" w:color="auto"/>
              </w:divBdr>
            </w:div>
            <w:div w:id="146978799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21305480">
          <w:blockQuote w:val="1"/>
          <w:marLeft w:val="0"/>
          <w:marRight w:val="0"/>
          <w:marTop w:val="0"/>
          <w:marBottom w:val="300"/>
          <w:divBdr>
            <w:top w:val="none" w:sz="0" w:space="0" w:color="auto"/>
            <w:left w:val="single" w:sz="36" w:space="15" w:color="EEEEEE"/>
            <w:bottom w:val="none" w:sz="0" w:space="0" w:color="auto"/>
            <w:right w:val="none" w:sz="0" w:space="0" w:color="auto"/>
          </w:divBdr>
        </w:div>
        <w:div w:id="124283232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vzuat.net/gumruk/yonetmelik2009/menu.aspx" TargetMode="External"/><Relationship Id="rId18" Type="http://schemas.openxmlformats.org/officeDocument/2006/relationships/hyperlink" Target="https://www.mevzuat.net/gumruk/teblig/2017/transitrejimi04.aspx?time=1731917337666" TargetMode="External"/><Relationship Id="rId26" Type="http://schemas.openxmlformats.org/officeDocument/2006/relationships/hyperlink" Target="https://www.mevzuat.net/gumruk/teblig/2017/transitrejimi04.aspx?time=1731917337666" TargetMode="External"/><Relationship Id="rId39" Type="http://schemas.openxmlformats.org/officeDocument/2006/relationships/hyperlink" Target="https://www.mevzuat.net/gumruk/teblig/2017/transitrejimi04.aspx?time=1731917337666" TargetMode="External"/><Relationship Id="rId21" Type="http://schemas.openxmlformats.org/officeDocument/2006/relationships/hyperlink" Target="https://www.mevzuat.net/gumruk/teblig/2017/transitrejimi04.aspx?time=1731917337666" TargetMode="External"/><Relationship Id="rId34" Type="http://schemas.openxmlformats.org/officeDocument/2006/relationships/hyperlink" Target="https://www.mevzuat.net/gumruk/kanun/kanun4458_s32.aspx" TargetMode="External"/><Relationship Id="rId42" Type="http://schemas.openxmlformats.org/officeDocument/2006/relationships/hyperlink" Target="https://www.mevzuat.net/gumruk/yonetmelik2009/ynt08.aspx" TargetMode="External"/><Relationship Id="rId47" Type="http://schemas.openxmlformats.org/officeDocument/2006/relationships/hyperlink" Target="https://www.mevzuat.net/gumruk/kanun/kanun4458_s33.aspx" TargetMode="External"/><Relationship Id="rId50" Type="http://schemas.openxmlformats.org/officeDocument/2006/relationships/hyperlink" Target="https://www.mevzuat.net/gumruk/kanun/kanun4458_s33.aspx" TargetMode="External"/><Relationship Id="rId55" Type="http://schemas.openxmlformats.org/officeDocument/2006/relationships/hyperlink" Target="https://www.mevzuat.net/gumruk/kanun/kanun4458_s33.aspx" TargetMode="External"/><Relationship Id="rId63" Type="http://schemas.openxmlformats.org/officeDocument/2006/relationships/hyperlink" Target="https://www.mevzuat.net/gumruk/yonetmelik2009/ynt08.aspx" TargetMode="External"/><Relationship Id="rId68" Type="http://schemas.openxmlformats.org/officeDocument/2006/relationships/hyperlink" Target="https://www.mevzuat.net/gumruk/teblig/2017/transitrejimi04.aspx?time=1731917337666" TargetMode="External"/><Relationship Id="rId76" Type="http://schemas.openxmlformats.org/officeDocument/2006/relationships/hyperlink" Target="https://www.mevzuat.net/gumruk/teblig/2017/transitrejimi04.aspx?time=1731917337666" TargetMode="External"/><Relationship Id="rId7" Type="http://schemas.openxmlformats.org/officeDocument/2006/relationships/hyperlink" Target="https://www.mevzuat.net/gumruk/kanunlar/kanun6333.aspx" TargetMode="External"/><Relationship Id="rId71" Type="http://schemas.openxmlformats.org/officeDocument/2006/relationships/hyperlink" Target="https://www.mevzuat.net/gumruk/teblig/2017/transitrejimi04.aspx?time=1731917337666" TargetMode="External"/><Relationship Id="rId2" Type="http://schemas.openxmlformats.org/officeDocument/2006/relationships/styles" Target="styles.xml"/><Relationship Id="rId16" Type="http://schemas.openxmlformats.org/officeDocument/2006/relationships/hyperlink" Target="https://www.mevzuat.net/gumruk/teblig/2017/transitrejimi04.aspx?time=1731917337666" TargetMode="External"/><Relationship Id="rId29" Type="http://schemas.openxmlformats.org/officeDocument/2006/relationships/hyperlink" Target="https://www.mevzuat.net/gumruk/yonetmelik2009/ynt08.aspx" TargetMode="External"/><Relationship Id="rId11" Type="http://schemas.openxmlformats.org/officeDocument/2006/relationships/hyperlink" Target="https://www.mevzuat.net/gumruk/yonetmelik2009/ynt08.aspx" TargetMode="External"/><Relationship Id="rId24" Type="http://schemas.openxmlformats.org/officeDocument/2006/relationships/hyperlink" Target="https://www.mevzuat.net/gumruk/teblig/2017/transitrejimi04.aspx?time=1731917337666" TargetMode="External"/><Relationship Id="rId32" Type="http://schemas.openxmlformats.org/officeDocument/2006/relationships/hyperlink" Target="https://www.mevzuat.net/gumruk/kanun/kanun4458_s33.aspx" TargetMode="External"/><Relationship Id="rId37" Type="http://schemas.openxmlformats.org/officeDocument/2006/relationships/hyperlink" Target="https://www.mevzuat.net/gumruk/kanun/kanun4458_s32.aspx" TargetMode="External"/><Relationship Id="rId40" Type="http://schemas.openxmlformats.org/officeDocument/2006/relationships/hyperlink" Target="https://www.mevzuat.net/gumruk/kanun_6183.aspx" TargetMode="External"/><Relationship Id="rId45" Type="http://schemas.openxmlformats.org/officeDocument/2006/relationships/hyperlink" Target="https://www.mevzuat.net/gumruk/yonetmelik2009/ynt08.aspx" TargetMode="External"/><Relationship Id="rId53" Type="http://schemas.openxmlformats.org/officeDocument/2006/relationships/hyperlink" Target="https://www.mevzuat.net/gumruk/yonetmelik2009/ynt06.aspx" TargetMode="External"/><Relationship Id="rId58" Type="http://schemas.openxmlformats.org/officeDocument/2006/relationships/hyperlink" Target="https://www.mevzuat.net/gumruk/2009/bkk200915481.aspx" TargetMode="External"/><Relationship Id="rId66" Type="http://schemas.openxmlformats.org/officeDocument/2006/relationships/hyperlink" Target="https://www.mevzuat.net/gumruk/teblig/2017/transitrejimi04.aspx?time=1731917337666" TargetMode="External"/><Relationship Id="rId74" Type="http://schemas.openxmlformats.org/officeDocument/2006/relationships/hyperlink" Target="https://www.mevzuat.net/gumruk/teblig/2017/transitrejimi04.aspx?time=1731917337666" TargetMode="External"/><Relationship Id="rId79" Type="http://schemas.openxmlformats.org/officeDocument/2006/relationships/hyperlink" Target="https://www.mevzuat.net/gumruk/teblig/2017/transitrejimi04.aspx?time=1731917337666" TargetMode="External"/><Relationship Id="rId5" Type="http://schemas.openxmlformats.org/officeDocument/2006/relationships/footnotes" Target="footnotes.xml"/><Relationship Id="rId61" Type="http://schemas.openxmlformats.org/officeDocument/2006/relationships/hyperlink" Target="https://www.mevzuat.net/gumruk/yonetmelik2009/ynt08.aspx" TargetMode="External"/><Relationship Id="rId82" Type="http://schemas.openxmlformats.org/officeDocument/2006/relationships/fontTable" Target="fontTable.xml"/><Relationship Id="rId10" Type="http://schemas.openxmlformats.org/officeDocument/2006/relationships/hyperlink" Target="https://www.mevzuat.net/gumruk/yonetmelik2009/ynt08.aspx" TargetMode="External"/><Relationship Id="rId19" Type="http://schemas.openxmlformats.org/officeDocument/2006/relationships/hyperlink" Target="https://www.mevzuat.net/gumruk/teblig/2017/transitrejimi04.aspx?time=1731917337666" TargetMode="External"/><Relationship Id="rId31" Type="http://schemas.openxmlformats.org/officeDocument/2006/relationships/hyperlink" Target="https://www.mevzuat.net/gumruk/kanun/kanun4458_s32.aspx" TargetMode="External"/><Relationship Id="rId44" Type="http://schemas.openxmlformats.org/officeDocument/2006/relationships/hyperlink" Target="https://www.mevzuat.net/gumruk/teblig/2017/transitrejimi04.aspx?time=1731917337666" TargetMode="External"/><Relationship Id="rId52" Type="http://schemas.openxmlformats.org/officeDocument/2006/relationships/hyperlink" Target="https://www.mevzuat.net/gumruk/yonetmelik2009/ynt06.aspx" TargetMode="External"/><Relationship Id="rId60" Type="http://schemas.openxmlformats.org/officeDocument/2006/relationships/hyperlink" Target="https://www.mevzuat.net/gumruk/teblig/2017/transitrejimi04.aspx?time=1731917337666" TargetMode="External"/><Relationship Id="rId65" Type="http://schemas.openxmlformats.org/officeDocument/2006/relationships/hyperlink" Target="https://www.mevzuat.net/gumruk/yonetmelik2009/ynt08.aspx" TargetMode="External"/><Relationship Id="rId73" Type="http://schemas.openxmlformats.org/officeDocument/2006/relationships/hyperlink" Target="https://www.mevzuat.net/gumruk/teblig/2017/transitrejimi04.aspx?time=1731917337666" TargetMode="External"/><Relationship Id="rId78" Type="http://schemas.openxmlformats.org/officeDocument/2006/relationships/hyperlink" Target="https://www.mevzuat.net/gumruk/teblig/2017/transitrejimi04.aspx?time=1731917337666" TargetMode="External"/><Relationship Id="rId81" Type="http://schemas.openxmlformats.org/officeDocument/2006/relationships/hyperlink" Target="https://www.mevzuat.net/gumruk/kanun_6183.aspx" TargetMode="External"/><Relationship Id="rId4" Type="http://schemas.openxmlformats.org/officeDocument/2006/relationships/webSettings" Target="webSettings.xml"/><Relationship Id="rId9" Type="http://schemas.openxmlformats.org/officeDocument/2006/relationships/hyperlink" Target="https://www.mevzuat.net/gumruk/kanun/kanun4458_s16.aspx" TargetMode="External"/><Relationship Id="rId14" Type="http://schemas.openxmlformats.org/officeDocument/2006/relationships/hyperlink" Target="https://www.mevzuat.net/gumruk/yonetmelik2009/ynt08.aspx" TargetMode="External"/><Relationship Id="rId22" Type="http://schemas.openxmlformats.org/officeDocument/2006/relationships/hyperlink" Target="https://www.mevzuat.net/gumruk/teblig/2017/transitrejimi04.aspx?time=1731917337666" TargetMode="External"/><Relationship Id="rId27" Type="http://schemas.openxmlformats.org/officeDocument/2006/relationships/hyperlink" Target="https://www.mevzuat.net/gumruk/yonetmelik2009/ynt08.aspx" TargetMode="External"/><Relationship Id="rId30" Type="http://schemas.openxmlformats.org/officeDocument/2006/relationships/hyperlink" Target="https://www.mevzuat.net/gumruk/teblig/2017/transitrejimi04.aspx?time=1731917337666" TargetMode="External"/><Relationship Id="rId35" Type="http://schemas.openxmlformats.org/officeDocument/2006/relationships/hyperlink" Target="https://www.mevzuat.net/gumruk/kanun/kanun4458_s33.aspx" TargetMode="External"/><Relationship Id="rId43" Type="http://schemas.openxmlformats.org/officeDocument/2006/relationships/hyperlink" Target="https://www.mevzuat.net/gumruk/yonetmelik2009/ynt08.aspx" TargetMode="External"/><Relationship Id="rId48" Type="http://schemas.openxmlformats.org/officeDocument/2006/relationships/hyperlink" Target="https://www.mevzuat.net/gumruk/yonetmelik2009/ynt14.aspx" TargetMode="External"/><Relationship Id="rId56" Type="http://schemas.openxmlformats.org/officeDocument/2006/relationships/hyperlink" Target="https://www.mevzuat.net/gumruk/yonetmelik2009/ynt08.aspx" TargetMode="External"/><Relationship Id="rId64" Type="http://schemas.openxmlformats.org/officeDocument/2006/relationships/hyperlink" Target="https://www.mevzuat.net/gumruk/kanun_6183.aspx" TargetMode="External"/><Relationship Id="rId69" Type="http://schemas.openxmlformats.org/officeDocument/2006/relationships/hyperlink" Target="https://www.mevzuat.net/gumruk/teblig/2017/transitrejimi04.aspx?time=1731917337666" TargetMode="External"/><Relationship Id="rId77" Type="http://schemas.openxmlformats.org/officeDocument/2006/relationships/hyperlink" Target="https://www.mevzuat.net/gumruk/teblig/2017/transitrejimi04.aspx?time=1731917337666" TargetMode="External"/><Relationship Id="rId8" Type="http://schemas.openxmlformats.org/officeDocument/2006/relationships/hyperlink" Target="https://www.mevzuat.net/gumruk/kanun/kanun4458_s16.aspx" TargetMode="External"/><Relationship Id="rId51" Type="http://schemas.openxmlformats.org/officeDocument/2006/relationships/hyperlink" Target="https://www.mevzuat.net/gumruk/teblig/2017/transitrejimi04.aspx?time=1731917337666" TargetMode="External"/><Relationship Id="rId72" Type="http://schemas.openxmlformats.org/officeDocument/2006/relationships/hyperlink" Target="https://www.mevzuat.net/gumruk/teblig/2017/transitrejimi04.aspx?time=1731917337666" TargetMode="External"/><Relationship Id="rId80" Type="http://schemas.openxmlformats.org/officeDocument/2006/relationships/hyperlink" Target="https://www.mevzuat.net/gumruk/teblig/2017/transitrejimi04.aspx?time=1731917337666" TargetMode="External"/><Relationship Id="rId3" Type="http://schemas.openxmlformats.org/officeDocument/2006/relationships/settings" Target="settings.xml"/><Relationship Id="rId12" Type="http://schemas.openxmlformats.org/officeDocument/2006/relationships/hyperlink" Target="https://www.mevzuat.net/gumruk/kanun/kanun4458.aspx" TargetMode="External"/><Relationship Id="rId17" Type="http://schemas.openxmlformats.org/officeDocument/2006/relationships/hyperlink" Target="https://www.mevzuat.net/gumruk/teblig/2017/transitrejimi04.aspx?time=1731917337666" TargetMode="External"/><Relationship Id="rId25" Type="http://schemas.openxmlformats.org/officeDocument/2006/relationships/hyperlink" Target="https://www.mevzuat.net/gumruk/yonetmelik2009/ynt08.aspx" TargetMode="External"/><Relationship Id="rId33" Type="http://schemas.openxmlformats.org/officeDocument/2006/relationships/hyperlink" Target="https://www.mevzuat.net/gumruk/teblig/2017/transitrejimi04.aspx?time=1731917337666" TargetMode="External"/><Relationship Id="rId38" Type="http://schemas.openxmlformats.org/officeDocument/2006/relationships/hyperlink" Target="https://www.mevzuat.net/gumruk/kanun/kanun4458_s33.aspx" TargetMode="External"/><Relationship Id="rId46" Type="http://schemas.openxmlformats.org/officeDocument/2006/relationships/hyperlink" Target="https://www.mevzuat.net/gumruk/kanun/kanun4458_s1.aspx" TargetMode="External"/><Relationship Id="rId59" Type="http://schemas.openxmlformats.org/officeDocument/2006/relationships/hyperlink" Target="https://www.mevzuat.net/gumruk/teblig/2017/transitrejimi04.aspx?time=1731917337666" TargetMode="External"/><Relationship Id="rId67" Type="http://schemas.openxmlformats.org/officeDocument/2006/relationships/hyperlink" Target="https://www.mevzuat.net/gumruk/teblig/2017/transitrejimi04.aspx?time=1731917337666" TargetMode="External"/><Relationship Id="rId20" Type="http://schemas.openxmlformats.org/officeDocument/2006/relationships/hyperlink" Target="https://www.mevzuat.net/gumruk/teblig/2017/transitrejimi04.aspx?time=1731917337666" TargetMode="External"/><Relationship Id="rId41" Type="http://schemas.openxmlformats.org/officeDocument/2006/relationships/hyperlink" Target="https://www.mevzuat.net/gumruk/teblig/2017/transitrejimi04.aspx?time=1731917337666" TargetMode="External"/><Relationship Id="rId54" Type="http://schemas.openxmlformats.org/officeDocument/2006/relationships/hyperlink" Target="https://www.mevzuat.net/gumruk/teblig/2017/transitrejimi04.aspx?time=1731917337666" TargetMode="External"/><Relationship Id="rId62" Type="http://schemas.openxmlformats.org/officeDocument/2006/relationships/hyperlink" Target="https://www.mevzuat.net/gumruk/yonetmelik2009/ynt08.aspx" TargetMode="External"/><Relationship Id="rId70" Type="http://schemas.openxmlformats.org/officeDocument/2006/relationships/hyperlink" Target="https://www.mevzuat.net/gumruk/teblig/2017/transitrejimi04.aspx?time=1731917337666" TargetMode="External"/><Relationship Id="rId75" Type="http://schemas.openxmlformats.org/officeDocument/2006/relationships/hyperlink" Target="https://www.mevzuat.net/gumruk/teblig/2017/transitrejimi04.aspx?time=1731917337666"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mevzuat.net/gumruk/teblig/2017/transitrejimi04.aspx?time=1731917337666" TargetMode="External"/><Relationship Id="rId23" Type="http://schemas.openxmlformats.org/officeDocument/2006/relationships/hyperlink" Target="https://www.mevzuat.net/gumruk/yonetmelik2009/ynt08.aspx" TargetMode="External"/><Relationship Id="rId28" Type="http://schemas.openxmlformats.org/officeDocument/2006/relationships/hyperlink" Target="https://www.mevzuat.net/gumruk/teblig/2017/transitrejimi04.aspx?time=1731917337666" TargetMode="External"/><Relationship Id="rId36" Type="http://schemas.openxmlformats.org/officeDocument/2006/relationships/hyperlink" Target="https://www.mevzuat.net/gumruk/teblig/2017/transitrejimi04.aspx?time=1731917337666" TargetMode="External"/><Relationship Id="rId49" Type="http://schemas.openxmlformats.org/officeDocument/2006/relationships/hyperlink" Target="https://www.mevzuat.net/gumruk/kanunlar/kanun5607.aspx" TargetMode="External"/><Relationship Id="rId57" Type="http://schemas.openxmlformats.org/officeDocument/2006/relationships/hyperlink" Target="https://www.mevzuat.net/gumruk/yonetmelik2009/ynt08.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22196</Words>
  <Characters>126519</Characters>
  <Application>Microsoft Office Word</Application>
  <DocSecurity>0</DocSecurity>
  <Lines>1054</Lines>
  <Paragraphs>296</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148419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Ayyıldız</dc:creator>
  <cp:keywords/>
  <dc:description/>
  <cp:lastModifiedBy>Ömer Keskin</cp:lastModifiedBy>
  <cp:revision>3</cp:revision>
  <dcterms:created xsi:type="dcterms:W3CDTF">2024-11-18T12:49:00Z</dcterms:created>
  <dcterms:modified xsi:type="dcterms:W3CDTF">2024-11-18T12:49:00Z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user=12529218842</vt:lpwstr>
  </property>
  <property fmtid="{D5CDD505-2E9C-101B-9397-08002B2CF9AE}" pid="4" name="geodilabeltime">
    <vt:lpwstr>datetime=2024-11-18T08:31:17.768Z</vt:lpwstr>
  </property>
</Properties>
</file>